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44" w:rsidRDefault="00542444" w:rsidP="00542444">
      <w:pPr>
        <w:widowControl w:val="0"/>
        <w:autoSpaceDE w:val="0"/>
        <w:autoSpaceDN w:val="0"/>
        <w:adjustRightInd w:val="0"/>
        <w:spacing w:after="0" w:line="466" w:lineRule="exact"/>
        <w:ind w:left="74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466" w:lineRule="exact"/>
        <w:ind w:left="74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466" w:lineRule="exact"/>
        <w:ind w:left="74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Jednací řád Řídícího výboru MAP</w:t>
      </w:r>
      <w:r w:rsidR="007A63C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ORP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Žatec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373" w:lineRule="exact"/>
        <w:ind w:left="7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Úvodní ustanovení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8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Tento jednací řád upravuje jednání Řídícího výboru Partnerství Místního akčního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plánu rozvoje vzdělávání (MAP) na území obce s rozšířenou působností Žatec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Partnerství MAP je dobrovolným sdružením subjektů, aktivně podporujících rozvoj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vzdělávací soustavy v území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Svolavatelem a garantem činnosti Řídícího výboru a Partnerství MAP je Místní akční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skupina Vladař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>Řídící výbor byl ustaven dne 8. září 2016 v souladu s metodikou MŠMT „Postupy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MAP“ jako přílohou výzvy č. 02_15_005 „Místní akční plány rozvoje vzdělávání“,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vyhlášené Řídícím orgánem OP VVV dne 8. září 2015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240" w:lineRule="exact"/>
        <w:ind w:left="7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Působnost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8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Řídící výbor je hlavním pracovním orgánem Partnerství MAP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Žatec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Řídící výbor je především platformou, na níž se odehrává spolupráce všech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relevantních aktérů ve vzdělávání v daném území (na základě reprezentativního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zastoupení)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Řídící výbor projednává podklady a návrhy k přípravě, realizaci a evaluaci MAP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Řídící výbor zprostředkovává přenos informací v území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Řídící výbor schvaluje Rámcovou strategii MAP akční plán samotný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40" w:lineRule="exact"/>
        <w:ind w:left="74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III. Složení řídícího výboru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8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Řídící výbor je tvořen zástupci klíčových aktérů, ovlivňujících oblasti vzdělávání na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území MAP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Při sestavování a případné obměněn členů výboru je potřeba vždy zajistit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reprezentativnost z pohledu vzdělávání v daném území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Řídící výbor má povinné a doporučené členy. 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povinní členové jsou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8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zástupce realizátora projektu MAP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zástupce kraje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zástupci zřizovatelů škol - školy bez rozdílu zřizovatele, tj. včetně soukromých a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církevních 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vedení škol, výborní učitelé (učitelé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leadři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tak, jak je chápe kariérní systém),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449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zástupci ze školních družin (platí pro ZŠ) – školy mateřské a základní bez rozdílu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zřizovatele, tj. včetně soukromých a církevních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zástupci organizací neformálního a zájmového vzdělávání (mimo družin)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zástupci základních uměleckých škol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zástupce KP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zástupce rodičů, kteří jsou doporučení školskými radami nebo organizacemi (NNO)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sdružujícími rodiče </w:t>
      </w:r>
    </w:p>
    <w:p w:rsidR="00542444" w:rsidRDefault="00542444" w:rsidP="00542444">
      <w:pPr>
        <w:widowControl w:val="0"/>
        <w:tabs>
          <w:tab w:val="left" w:pos="1466"/>
          <w:tab w:val="left" w:pos="3400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lokální konzultant</w:t>
      </w:r>
      <w:r>
        <w:rPr>
          <w:rFonts w:ascii="Calibri" w:hAnsi="Calibri" w:cs="Calibri"/>
          <w:color w:val="000000"/>
          <w:sz w:val="24"/>
          <w:szCs w:val="24"/>
        </w:rPr>
        <w:tab/>
        <w:t>agentury pro sociální začleňování – povinný partner pro územní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obvody obcí ORP, na kterých se nachází sociálně vyloučená lokalit a zařazená do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Koordinovaného přístupu k sociálně vyloučeným lokalitám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zástupce ITI nebo IPRÚ – pouze v relevantních případech, j. území M P, které se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překrývá s územím, pro které je zpracováno ITI nebo IPRÚ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zástupce MAS působících na území M P (výjimkou je stav, kdy MAS v území není,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anebo pokud je M S žadatelem a realizátorem projektu)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členové jsou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8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zástupce mikroregionů na území MAP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06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další zástupci dle návrhu dalších členů Řídícího výboru 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7A63C8" w:rsidP="00B324DF">
      <w:pPr>
        <w:widowControl w:val="0"/>
        <w:autoSpaceDE w:val="0"/>
        <w:autoSpaceDN w:val="0"/>
        <w:adjustRightInd w:val="0"/>
        <w:spacing w:after="0" w:line="240" w:lineRule="exact"/>
        <w:ind w:left="746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Struktura Řídícího výboru MA</w:t>
      </w:r>
      <w:r w:rsidR="0054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ORP</w:t>
      </w:r>
      <w:r w:rsidR="0054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manažerem Řídícího výboru</w:t>
      </w:r>
      <w:r>
        <w:rPr>
          <w:rFonts w:ascii="Calibri" w:hAnsi="Calibri" w:cs="Calibri"/>
          <w:color w:val="000000"/>
          <w:sz w:val="24"/>
          <w:szCs w:val="24"/>
        </w:rPr>
        <w:t xml:space="preserve"> je zástupce MAS Vladař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povinnosti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653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8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svolává jednání Řídícího výboru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program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facilituje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jednání Řídícího výboru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zajišťuje zápis z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</w:t>
      </w:r>
      <w:proofErr w:type="gramEnd"/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653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8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účastní se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hlasuje při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vznáší návrhy, připomínky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nové členy Řídícího výboru a Partnerství MAP, včetně předsedy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odvolání členů Řídícího výboru a Partnerství MAP, včetně předsedy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předseda Řídícího výboru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je volen členy ŘV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449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542444"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1473200</wp:posOffset>
            </wp:positionH>
            <wp:positionV relativeFrom="page">
              <wp:posOffset>440055</wp:posOffset>
            </wp:positionV>
            <wp:extent cx="4613910" cy="103314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40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povinnosti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7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◦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vede a předsedá jednáním Řídícího výboru </w:t>
      </w:r>
    </w:p>
    <w:p w:rsidR="00542444" w:rsidRDefault="00542444" w:rsidP="00542444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◦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řídí hlasování ŘV </w:t>
      </w:r>
    </w:p>
    <w:p w:rsidR="00542444" w:rsidRDefault="00542444" w:rsidP="00542444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◦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podepisuje rozhodnutí ŘV </w:t>
      </w:r>
    </w:p>
    <w:p w:rsidR="00542444" w:rsidRDefault="00542444" w:rsidP="00542444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◦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reprezentuje Partnerství MAP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653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8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účastní se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hlasuje při jednání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vznáší návrhy, připomínky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nové členy Řídícího výboru a Partnerství MAP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odvolání členů Řídícího výboru a Partnerství MAP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má rozhodovací pravomoc v případě rovnosti hlasů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může odstoupit bez udání důvodu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653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navrhuje nového předsedu ŘV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členem Řídícího výboru</w:t>
      </w:r>
      <w:r>
        <w:rPr>
          <w:rFonts w:ascii="Calibri" w:hAnsi="Calibri" w:cs="Calibri"/>
          <w:color w:val="000000"/>
          <w:sz w:val="24"/>
          <w:szCs w:val="24"/>
        </w:rPr>
        <w:t xml:space="preserve"> je subjekt (organizace), který byl přizván ke spolupráci a s tím o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členstvím vyslovil souhlas. Prostřednictvím svého zástupce/svých zástupců má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82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8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účastni se jednání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hlasovat při jednání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vznášet návrhy, připomínky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navrhovat nové členy (partnery)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navrhovat odvolání členů (partnerů)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navrhovat předsedu ŘV </w:t>
      </w:r>
    </w:p>
    <w:p w:rsidR="00542444" w:rsidRDefault="00542444" w:rsidP="00542444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navrhovat odvolání předsedy ŘV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240" w:lineRule="exact"/>
        <w:ind w:left="7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Sv</w:t>
      </w:r>
      <w:r w:rsidR="007A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olání jednání Řídícího výboru 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73" w:lineRule="exact"/>
        <w:ind w:left="1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  <w:t>Jednání ŘV M</w:t>
      </w:r>
      <w:r w:rsidR="003C3CB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P</w:t>
      </w:r>
      <w:r w:rsidR="007A63C8">
        <w:rPr>
          <w:rFonts w:ascii="Calibri" w:hAnsi="Calibri" w:cs="Calibri"/>
          <w:color w:val="000000"/>
        </w:rPr>
        <w:t xml:space="preserve"> ORP</w:t>
      </w:r>
      <w:r>
        <w:rPr>
          <w:rFonts w:ascii="Calibri" w:hAnsi="Calibri" w:cs="Calibri"/>
          <w:color w:val="000000"/>
        </w:rPr>
        <w:t xml:space="preserve"> </w:t>
      </w:r>
      <w:r w:rsidR="003C3CB5">
        <w:rPr>
          <w:rFonts w:ascii="Calibri" w:hAnsi="Calibri" w:cs="Calibri"/>
          <w:color w:val="000000"/>
        </w:rPr>
        <w:t>Žatec</w:t>
      </w:r>
      <w:r>
        <w:rPr>
          <w:rFonts w:ascii="Calibri" w:hAnsi="Calibri" w:cs="Calibri"/>
          <w:color w:val="000000"/>
        </w:rPr>
        <w:t xml:space="preserve"> svolává jeho manažer, a to zpravidla dvakrát za půl</w:t>
      </w:r>
    </w:p>
    <w:p w:rsidR="00542444" w:rsidRDefault="00542444" w:rsidP="00542444">
      <w:pPr>
        <w:widowControl w:val="0"/>
        <w:tabs>
          <w:tab w:val="left" w:pos="7666"/>
        </w:tabs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roku. Členové ŘV MAP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Žatec mohou požádat manažera o svolání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80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mimořádného jednání Řídícího výboru.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>Program jednání navrhuje manažer ŘV MAP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Žatec ve spolupráci s jeho členy.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z w:val="24"/>
          <w:szCs w:val="24"/>
        </w:rPr>
        <w:tab/>
        <w:t>Jednání ŘV MAP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Žatec se svolává písemnou pozvánkou, zasílanou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306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elektronické podobě tak, aby ji členové Řídícího výboru obdrželi nejpozději 14 dní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80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před zasedáním. Pozvánka musí obsahovat kromě místa a doby zasedání také návrh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programu nebo program zasedání.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449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542444"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1473200</wp:posOffset>
            </wp:positionH>
            <wp:positionV relativeFrom="page">
              <wp:posOffset>440055</wp:posOffset>
            </wp:positionV>
            <wp:extent cx="4613910" cy="103314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240" w:lineRule="exact"/>
        <w:ind w:left="7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Jednání Řídícího výboru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CB1877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37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ab/>
        <w:t>Jednání ŘV MA</w:t>
      </w:r>
      <w:r w:rsidR="00542444"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A63C8"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vede jeho manažer.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>Z jednání ŘV M</w:t>
      </w:r>
      <w:r w:rsidR="00CB1877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1877">
        <w:rPr>
          <w:rFonts w:ascii="Calibri" w:hAnsi="Calibri" w:cs="Calibri"/>
          <w:color w:val="000000"/>
          <w:sz w:val="24"/>
          <w:szCs w:val="24"/>
        </w:rPr>
        <w:t>Žatec je pořizován písemný zápis, kt</w:t>
      </w:r>
      <w:r>
        <w:rPr>
          <w:rFonts w:ascii="Calibri" w:hAnsi="Calibri" w:cs="Calibri"/>
          <w:color w:val="000000"/>
          <w:sz w:val="24"/>
          <w:szCs w:val="24"/>
        </w:rPr>
        <w:t>erý je do 7 dnů rozeslán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všem členům Řídícího výb</w:t>
      </w:r>
      <w:r w:rsidR="00CB1877">
        <w:rPr>
          <w:rFonts w:ascii="Calibri" w:hAnsi="Calibri" w:cs="Calibri"/>
          <w:color w:val="000000"/>
          <w:sz w:val="24"/>
          <w:szCs w:val="24"/>
        </w:rPr>
        <w:t>oru v elekt</w:t>
      </w:r>
      <w:r>
        <w:rPr>
          <w:rFonts w:ascii="Calibri" w:hAnsi="Calibri" w:cs="Calibri"/>
          <w:color w:val="000000"/>
          <w:sz w:val="24"/>
          <w:szCs w:val="24"/>
        </w:rPr>
        <w:t>ronické podobě. Písemný zápis musí obsahova</w:t>
      </w:r>
      <w:r w:rsidR="00CB1877">
        <w:rPr>
          <w:rFonts w:ascii="Calibri" w:hAnsi="Calibri" w:cs="Calibri"/>
          <w:color w:val="000000"/>
          <w:sz w:val="24"/>
          <w:szCs w:val="24"/>
        </w:rPr>
        <w:t>t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 jednání, soupis přít</w:t>
      </w:r>
      <w:r w:rsidR="00542444">
        <w:rPr>
          <w:rFonts w:ascii="Calibri" w:hAnsi="Calibri" w:cs="Calibri"/>
          <w:color w:val="000000"/>
        </w:rPr>
        <w:t>omných členů Řídíc</w:t>
      </w:r>
      <w:r>
        <w:rPr>
          <w:rFonts w:ascii="Calibri" w:hAnsi="Calibri" w:cs="Calibri"/>
          <w:color w:val="000000"/>
        </w:rPr>
        <w:t>ího výboru a obsah jednání, včet</w:t>
      </w:r>
      <w:r w:rsidR="00542444">
        <w:rPr>
          <w:rFonts w:ascii="Calibri" w:hAnsi="Calibri" w:cs="Calibri"/>
          <w:color w:val="000000"/>
        </w:rPr>
        <w:t>ně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dohodnu</w:t>
      </w:r>
      <w:r w:rsidR="00CB187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ých závěrů a v případě hlasování o jedno</w:t>
      </w:r>
      <w:r w:rsidR="00CB187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livých bodech i poměrné výsledky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hlasování. Vypracováním zápisu z jednání</w:t>
      </w:r>
      <w:r w:rsidR="00CB1877">
        <w:rPr>
          <w:rFonts w:ascii="Calibri" w:hAnsi="Calibri" w:cs="Calibri"/>
          <w:color w:val="000000"/>
        </w:rPr>
        <w:t xml:space="preserve"> je pověřen manažer ŘV MAP</w:t>
      </w:r>
      <w:r w:rsidR="00A16919">
        <w:rPr>
          <w:rFonts w:ascii="Calibri" w:hAnsi="Calibri" w:cs="Calibri"/>
          <w:color w:val="000000"/>
        </w:rPr>
        <w:t xml:space="preserve"> ORP</w:t>
      </w:r>
      <w:r w:rsidR="00CB1877">
        <w:rPr>
          <w:rFonts w:ascii="Calibri" w:hAnsi="Calibri" w:cs="Calibri"/>
          <w:color w:val="000000"/>
        </w:rPr>
        <w:t xml:space="preserve"> Žatec</w:t>
      </w:r>
      <w:r>
        <w:rPr>
          <w:rFonts w:ascii="Calibri" w:hAnsi="Calibri" w:cs="Calibri"/>
          <w:color w:val="000000"/>
        </w:rPr>
        <w:t>.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je</w:t>
      </w:r>
      <w:r w:rsidR="00CB1877">
        <w:rPr>
          <w:rFonts w:ascii="Calibri" w:hAnsi="Calibri" w:cs="Calibri"/>
          <w:color w:val="000000"/>
        </w:rPr>
        <w:t xml:space="preserve">dnání je pořízena prezenční listina. Z jednání ŘV MAP </w:t>
      </w:r>
      <w:r w:rsidR="00A16919">
        <w:rPr>
          <w:rFonts w:ascii="Calibri" w:hAnsi="Calibri" w:cs="Calibri"/>
          <w:color w:val="000000"/>
        </w:rPr>
        <w:t xml:space="preserve">ORP </w:t>
      </w:r>
      <w:r w:rsidR="00CB1877">
        <w:rPr>
          <w:rFonts w:ascii="Calibri" w:hAnsi="Calibri" w:cs="Calibri"/>
          <w:color w:val="000000"/>
        </w:rPr>
        <w:t>Žatec</w:t>
      </w:r>
      <w:r>
        <w:rPr>
          <w:rFonts w:ascii="Calibri" w:hAnsi="Calibri" w:cs="Calibri"/>
          <w:color w:val="000000"/>
        </w:rPr>
        <w:t xml:space="preserve"> může bý</w:t>
      </w:r>
      <w:r w:rsidR="00CB187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 se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souhlasem všech členů pořizován i zvukový záznam.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>Jmenovaní členové ŘV M</w:t>
      </w:r>
      <w:r w:rsidR="00CB1877">
        <w:rPr>
          <w:rFonts w:ascii="Calibri" w:hAnsi="Calibri" w:cs="Calibri"/>
          <w:color w:val="000000"/>
        </w:rPr>
        <w:t xml:space="preserve">AP </w:t>
      </w:r>
      <w:r w:rsidR="007A63C8">
        <w:rPr>
          <w:rFonts w:ascii="Calibri" w:hAnsi="Calibri" w:cs="Calibri"/>
          <w:color w:val="000000"/>
        </w:rPr>
        <w:t xml:space="preserve">ORP </w:t>
      </w:r>
      <w:r w:rsidR="00CB1877">
        <w:rPr>
          <w:rFonts w:ascii="Calibri" w:hAnsi="Calibri" w:cs="Calibri"/>
          <w:color w:val="000000"/>
        </w:rPr>
        <w:t xml:space="preserve">Žatec </w:t>
      </w:r>
      <w:r>
        <w:rPr>
          <w:rFonts w:ascii="Calibri" w:hAnsi="Calibri" w:cs="Calibri"/>
          <w:color w:val="000000"/>
        </w:rPr>
        <w:t>mohou v případě závažných důvodů mís</w:t>
      </w:r>
      <w:r w:rsidR="00CB187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</w:t>
      </w:r>
    </w:p>
    <w:p w:rsidR="00542444" w:rsidRDefault="00542444" w:rsidP="00542444">
      <w:pPr>
        <w:widowControl w:val="0"/>
        <w:tabs>
          <w:tab w:val="left" w:pos="4773"/>
        </w:tabs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své osoby na jednání vysla</w:t>
      </w:r>
      <w:r w:rsidR="00CB1877"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</w:rPr>
        <w:t>určeného zás</w:t>
      </w:r>
      <w:r w:rsidR="00CB1877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upce. Ve výjimečných případech,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neumožňujících přít</w:t>
      </w:r>
      <w:r w:rsidR="00542444">
        <w:rPr>
          <w:rFonts w:ascii="Calibri" w:hAnsi="Calibri" w:cs="Calibri"/>
          <w:color w:val="000000"/>
        </w:rPr>
        <w:t>omnos</w:t>
      </w:r>
      <w:r>
        <w:rPr>
          <w:rFonts w:ascii="Calibri" w:hAnsi="Calibri" w:cs="Calibri"/>
          <w:color w:val="000000"/>
        </w:rPr>
        <w:t>t člena ŘV MA</w:t>
      </w:r>
      <w:r w:rsidR="00542444">
        <w:rPr>
          <w:rFonts w:ascii="Calibri" w:hAnsi="Calibri" w:cs="Calibri"/>
          <w:color w:val="000000"/>
        </w:rPr>
        <w:t>P</w:t>
      </w:r>
      <w:r w:rsidR="007A63C8">
        <w:rPr>
          <w:rFonts w:ascii="Calibri" w:hAnsi="Calibri" w:cs="Calibri"/>
          <w:color w:val="000000"/>
        </w:rPr>
        <w:t xml:space="preserve"> ORP</w:t>
      </w:r>
      <w:r w:rsidR="005424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Žatec ani jeho zást</w:t>
      </w:r>
      <w:r w:rsidR="00542444">
        <w:rPr>
          <w:rFonts w:ascii="Calibri" w:hAnsi="Calibri" w:cs="Calibri"/>
          <w:color w:val="000000"/>
        </w:rPr>
        <w:t>upce, mohou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členové ŘV MA</w:t>
      </w:r>
      <w:r w:rsidR="00542444"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zasla</w:t>
      </w:r>
      <w:r>
        <w:rPr>
          <w:rFonts w:ascii="Calibri" w:hAnsi="Calibri" w:cs="Calibri"/>
          <w:color w:val="000000"/>
          <w:sz w:val="24"/>
          <w:szCs w:val="24"/>
        </w:rPr>
        <w:t>t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manažerovi písemné vyjádření k předloženým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bodům programu, nejpozději 1 den před </w:t>
      </w:r>
      <w:r w:rsidR="00CB1877">
        <w:rPr>
          <w:rFonts w:ascii="Calibri" w:hAnsi="Calibri" w:cs="Calibri"/>
          <w:color w:val="000000"/>
          <w:sz w:val="24"/>
          <w:szCs w:val="24"/>
        </w:rPr>
        <w:t>zasedáním ŘV MA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1877">
        <w:rPr>
          <w:rFonts w:ascii="Calibri" w:hAnsi="Calibri" w:cs="Calibri"/>
          <w:color w:val="000000"/>
          <w:sz w:val="24"/>
          <w:szCs w:val="24"/>
        </w:rPr>
        <w:t>Žatec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42444" w:rsidRDefault="00542444" w:rsidP="00542444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93" w:lineRule="exact"/>
        <w:ind w:left="11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Calibri" w:hAnsi="Calibri" w:cs="Calibri"/>
          <w:color w:val="000000"/>
          <w:sz w:val="24"/>
          <w:szCs w:val="24"/>
        </w:rPr>
        <w:tab/>
        <w:t>Na jednání ŘV M</w:t>
      </w:r>
      <w:r w:rsidR="00CB1877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1877">
        <w:rPr>
          <w:rFonts w:ascii="Calibri" w:hAnsi="Calibri" w:cs="Calibri"/>
          <w:color w:val="000000"/>
          <w:sz w:val="24"/>
          <w:szCs w:val="24"/>
        </w:rPr>
        <w:t>Žatec</w:t>
      </w:r>
      <w:r>
        <w:rPr>
          <w:rFonts w:ascii="Calibri" w:hAnsi="Calibri" w:cs="Calibri"/>
          <w:color w:val="000000"/>
          <w:sz w:val="24"/>
          <w:szCs w:val="24"/>
        </w:rPr>
        <w:t xml:space="preserve"> mohou bý</w:t>
      </w:r>
      <w:r w:rsidR="00CB1877">
        <w:rPr>
          <w:rFonts w:ascii="Calibri" w:hAnsi="Calibri" w:cs="Calibri"/>
          <w:color w:val="000000"/>
          <w:sz w:val="24"/>
          <w:szCs w:val="24"/>
        </w:rPr>
        <w:t>t přizváni host</w:t>
      </w:r>
      <w:r>
        <w:rPr>
          <w:rFonts w:ascii="Calibri" w:hAnsi="Calibri" w:cs="Calibri"/>
          <w:color w:val="000000"/>
          <w:sz w:val="24"/>
          <w:szCs w:val="24"/>
        </w:rPr>
        <w:t>é ad hoc podle řešené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problematiky. Návrh na zařazení host</w:t>
      </w:r>
      <w:r w:rsidR="00542444">
        <w:rPr>
          <w:rFonts w:ascii="Calibri" w:hAnsi="Calibri" w:cs="Calibri"/>
          <w:color w:val="000000"/>
          <w:sz w:val="24"/>
          <w:szCs w:val="24"/>
        </w:rPr>
        <w:t>ů do programu jednání ŘV M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542444"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Žatec</w:t>
      </w:r>
    </w:p>
    <w:p w:rsidR="00542444" w:rsidRDefault="00542444" w:rsidP="00542444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80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musí bý</w:t>
      </w:r>
      <w:r w:rsidR="00CB1877"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z w:val="24"/>
          <w:szCs w:val="24"/>
        </w:rPr>
        <w:t>předložen manažerovi nejpo</w:t>
      </w:r>
      <w:r w:rsidR="00CB1877">
        <w:rPr>
          <w:rFonts w:ascii="Calibri" w:hAnsi="Calibri" w:cs="Calibri"/>
          <w:color w:val="000000"/>
          <w:sz w:val="24"/>
          <w:szCs w:val="24"/>
        </w:rPr>
        <w:t>zději 2 dny před zasedáním ŘV MA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46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B324DF">
      <w:pPr>
        <w:widowControl w:val="0"/>
        <w:autoSpaceDE w:val="0"/>
        <w:autoSpaceDN w:val="0"/>
        <w:adjustRightInd w:val="0"/>
        <w:spacing w:after="0" w:line="253" w:lineRule="exact"/>
        <w:ind w:left="7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D47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Hlasování Řídícího výboru 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 </w:t>
      </w:r>
      <w:r w:rsidR="007A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ORP </w:t>
      </w:r>
      <w:r w:rsidR="00D47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CB1877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360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ab/>
        <w:t>K hlasování přist</w:t>
      </w:r>
      <w:r w:rsidR="00542444">
        <w:rPr>
          <w:rFonts w:ascii="Calibri" w:hAnsi="Calibri" w:cs="Calibri"/>
          <w:color w:val="000000"/>
          <w:sz w:val="24"/>
          <w:szCs w:val="24"/>
        </w:rPr>
        <w:t>upuje Řídící výbor M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542444"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v případě, že není možné dojí</w:t>
      </w:r>
      <w:r>
        <w:rPr>
          <w:rFonts w:ascii="Calibri" w:hAnsi="Calibri" w:cs="Calibri"/>
          <w:color w:val="000000"/>
          <w:sz w:val="24"/>
          <w:szCs w:val="24"/>
        </w:rPr>
        <w:t>t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542444">
        <w:rPr>
          <w:rFonts w:ascii="Calibri" w:hAnsi="Calibri" w:cs="Calibri"/>
          <w:color w:val="000000"/>
          <w:sz w:val="24"/>
          <w:szCs w:val="24"/>
        </w:rPr>
        <w:t>ke</w:t>
      </w:r>
      <w:proofErr w:type="gramEnd"/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vzájemnému konsensu.  </w:t>
      </w:r>
    </w:p>
    <w:p w:rsidR="00542444" w:rsidRDefault="00542444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Hlasování probíhá veřejně.  </w:t>
      </w:r>
    </w:p>
    <w:p w:rsidR="00542444" w:rsidRDefault="00CB1877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z w:val="24"/>
          <w:szCs w:val="24"/>
        </w:rPr>
        <w:tab/>
        <w:t>Řídící výbor MA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P 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ORP </w:t>
      </w:r>
      <w:r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je usnášeníschopn</w:t>
      </w:r>
      <w:r>
        <w:rPr>
          <w:rFonts w:ascii="Calibri" w:hAnsi="Calibri" w:cs="Calibri"/>
          <w:color w:val="000000"/>
          <w:sz w:val="24"/>
          <w:szCs w:val="24"/>
        </w:rPr>
        <w:t>ý, pokud je přít</w:t>
      </w:r>
      <w:r w:rsidR="00542444">
        <w:rPr>
          <w:rFonts w:ascii="Calibri" w:hAnsi="Calibri" w:cs="Calibri"/>
          <w:color w:val="000000"/>
          <w:sz w:val="24"/>
          <w:szCs w:val="24"/>
        </w:rPr>
        <w:t>omna nadpoloviční</w:t>
      </w:r>
    </w:p>
    <w:p w:rsidR="00542444" w:rsidRDefault="00CB1877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vět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šina všech členů (organizací). </w:t>
      </w:r>
    </w:p>
    <w:p w:rsidR="00542444" w:rsidRDefault="00CB1877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Calibri" w:hAnsi="Calibri" w:cs="Calibri"/>
          <w:color w:val="000000"/>
          <w:sz w:val="24"/>
          <w:szCs w:val="24"/>
        </w:rPr>
        <w:tab/>
        <w:t>Každá organizace má prostřednic</w:t>
      </w:r>
      <w:r w:rsidR="00D47B17"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vím svých zást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upců v Řídícím výboru jen jeden hlas. </w:t>
      </w:r>
    </w:p>
    <w:p w:rsidR="00542444" w:rsidRDefault="00542444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</w:t>
      </w:r>
      <w:r>
        <w:rPr>
          <w:rFonts w:ascii="Calibri" w:hAnsi="Calibri" w:cs="Calibri"/>
          <w:color w:val="000000"/>
          <w:sz w:val="24"/>
          <w:szCs w:val="24"/>
        </w:rPr>
        <w:tab/>
        <w:t>Návrh je přija</w:t>
      </w:r>
      <w:r w:rsidR="00CB1877">
        <w:rPr>
          <w:rFonts w:ascii="Calibri" w:hAnsi="Calibri" w:cs="Calibri"/>
          <w:color w:val="000000"/>
          <w:sz w:val="24"/>
          <w:szCs w:val="24"/>
        </w:rPr>
        <w:t>t nadpoloviční většinou hlasů přít</w:t>
      </w:r>
      <w:r>
        <w:rPr>
          <w:rFonts w:ascii="Calibri" w:hAnsi="Calibri" w:cs="Calibri"/>
          <w:color w:val="000000"/>
          <w:sz w:val="24"/>
          <w:szCs w:val="24"/>
        </w:rPr>
        <w:t>omných členů (organizací) Řídícího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výboru. </w:t>
      </w:r>
    </w:p>
    <w:p w:rsidR="00542444" w:rsidRDefault="00542444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V </w:t>
      </w:r>
      <w:r w:rsidR="00CB1877">
        <w:rPr>
          <w:rFonts w:ascii="Calibri" w:hAnsi="Calibri" w:cs="Calibri"/>
          <w:color w:val="000000"/>
          <w:sz w:val="24"/>
          <w:szCs w:val="24"/>
        </w:rPr>
        <w:t>případě nepřítomnosti kontakt</w:t>
      </w:r>
      <w:r>
        <w:rPr>
          <w:rFonts w:ascii="Calibri" w:hAnsi="Calibri" w:cs="Calibri"/>
          <w:color w:val="000000"/>
          <w:sz w:val="24"/>
          <w:szCs w:val="24"/>
        </w:rPr>
        <w:t>n</w:t>
      </w:r>
      <w:r w:rsidR="00CB1877">
        <w:rPr>
          <w:rFonts w:ascii="Calibri" w:hAnsi="Calibri" w:cs="Calibri"/>
          <w:color w:val="000000"/>
          <w:sz w:val="24"/>
          <w:szCs w:val="24"/>
        </w:rPr>
        <w:t>í osoby člena (organizace) ŘV MA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1877">
        <w:rPr>
          <w:rFonts w:ascii="Calibri" w:hAnsi="Calibri" w:cs="Calibri"/>
          <w:color w:val="000000"/>
          <w:sz w:val="24"/>
          <w:szCs w:val="24"/>
        </w:rPr>
        <w:t>Žatec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přechází její hla</w:t>
      </w:r>
      <w:r w:rsidR="00CB1877">
        <w:rPr>
          <w:rFonts w:ascii="Calibri" w:hAnsi="Calibri" w:cs="Calibri"/>
          <w:color w:val="000000"/>
          <w:sz w:val="24"/>
          <w:szCs w:val="24"/>
        </w:rPr>
        <w:t>sovací právo na jmenovaného zástupce, zúčast</w:t>
      </w:r>
      <w:r>
        <w:rPr>
          <w:rFonts w:ascii="Calibri" w:hAnsi="Calibri" w:cs="Calibri"/>
          <w:color w:val="000000"/>
          <w:sz w:val="24"/>
          <w:szCs w:val="24"/>
        </w:rPr>
        <w:t>něného na zasedání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Řídícího výboru.</w:t>
      </w:r>
    </w:p>
    <w:p w:rsidR="00B324DF" w:rsidRDefault="00CB1877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</w:t>
      </w:r>
      <w:r>
        <w:rPr>
          <w:rFonts w:ascii="Calibri" w:hAnsi="Calibri" w:cs="Calibri"/>
          <w:color w:val="000000"/>
          <w:sz w:val="24"/>
          <w:szCs w:val="24"/>
        </w:rPr>
        <w:tab/>
        <w:t>V</w:t>
      </w:r>
      <w:r w:rsidR="00B324DF">
        <w:rPr>
          <w:rFonts w:ascii="Calibri" w:hAnsi="Calibri" w:cs="Calibri"/>
          <w:color w:val="000000"/>
          <w:sz w:val="24"/>
          <w:szCs w:val="24"/>
        </w:rPr>
        <w:t xml:space="preserve"> odůvodněných případech je možné hlasovat per </w:t>
      </w:r>
      <w:proofErr w:type="spellStart"/>
      <w:r w:rsidR="00B324DF">
        <w:rPr>
          <w:rFonts w:ascii="Calibri" w:hAnsi="Calibri" w:cs="Calibri"/>
          <w:color w:val="000000"/>
          <w:sz w:val="24"/>
          <w:szCs w:val="24"/>
        </w:rPr>
        <w:t>rollam</w:t>
      </w:r>
      <w:proofErr w:type="spellEnd"/>
      <w:r w:rsidR="00B324DF">
        <w:rPr>
          <w:rFonts w:ascii="Calibri" w:hAnsi="Calibri" w:cs="Calibri"/>
          <w:color w:val="000000"/>
          <w:sz w:val="24"/>
          <w:szCs w:val="24"/>
        </w:rPr>
        <w:t xml:space="preserve">. V takových případech </w:t>
      </w: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je postup následující: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B324DF">
        <w:rPr>
          <w:rFonts w:ascii="Calibri" w:hAnsi="Calibri" w:cs="Calibri"/>
          <w:color w:val="000000"/>
          <w:sz w:val="24"/>
          <w:szCs w:val="24"/>
        </w:rPr>
        <w:t>a) předseda</w:t>
      </w:r>
      <w:r>
        <w:rPr>
          <w:rFonts w:ascii="Calibri" w:hAnsi="Calibri" w:cs="Calibri"/>
          <w:color w:val="000000"/>
          <w:sz w:val="24"/>
          <w:szCs w:val="24"/>
        </w:rPr>
        <w:t>/předsedkyně</w:t>
      </w:r>
      <w:r w:rsidRPr="00B324DF">
        <w:rPr>
          <w:rFonts w:ascii="Calibri" w:hAnsi="Calibri" w:cs="Calibri"/>
          <w:color w:val="000000"/>
          <w:sz w:val="24"/>
          <w:szCs w:val="24"/>
        </w:rPr>
        <w:t xml:space="preserve"> Výboru nebo pověřený zástupce zajistí rozeslání materiálu bez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B324DF">
        <w:rPr>
          <w:rFonts w:ascii="Calibri" w:hAnsi="Calibri" w:cs="Calibri"/>
          <w:color w:val="000000"/>
          <w:sz w:val="24"/>
          <w:szCs w:val="24"/>
        </w:rPr>
        <w:t>zbytečného odkladu všem členům Výboru;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B324DF">
        <w:rPr>
          <w:rFonts w:ascii="Calibri" w:hAnsi="Calibri" w:cs="Calibri"/>
          <w:color w:val="000000"/>
          <w:sz w:val="24"/>
          <w:szCs w:val="24"/>
        </w:rPr>
        <w:t>b) pokud se pro návrh vysloví nadpoloviční většina členů Výboru, je návrh</w:t>
      </w: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B324DF">
        <w:rPr>
          <w:rFonts w:ascii="Calibri" w:hAnsi="Calibri" w:cs="Calibri"/>
          <w:color w:val="000000"/>
          <w:sz w:val="24"/>
          <w:szCs w:val="24"/>
        </w:rPr>
        <w:t>schválen; o této skutečnosti informuje čl</w:t>
      </w:r>
      <w:r>
        <w:rPr>
          <w:rFonts w:ascii="Calibri" w:hAnsi="Calibri" w:cs="Calibri"/>
          <w:color w:val="000000"/>
          <w:sz w:val="24"/>
          <w:szCs w:val="24"/>
        </w:rPr>
        <w:t>eny Výboru předseda Výboru nebo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B324DF">
        <w:rPr>
          <w:rFonts w:ascii="Calibri" w:hAnsi="Calibri" w:cs="Calibri"/>
          <w:color w:val="000000"/>
          <w:sz w:val="24"/>
          <w:szCs w:val="24"/>
        </w:rPr>
        <w:t>pověřený zástupce.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B324DF">
        <w:rPr>
          <w:rFonts w:ascii="Calibri" w:hAnsi="Calibri" w:cs="Calibri"/>
          <w:color w:val="000000"/>
          <w:sz w:val="24"/>
          <w:szCs w:val="24"/>
        </w:rPr>
        <w:t>c) pokud se člen Výboru nevysloví do 3 dnů od doručení materiálu, má se zato,</w:t>
      </w: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Pr="00B324DF">
        <w:rPr>
          <w:rFonts w:ascii="Calibri" w:hAnsi="Calibri" w:cs="Calibri"/>
          <w:color w:val="000000"/>
          <w:sz w:val="24"/>
          <w:szCs w:val="24"/>
        </w:rPr>
        <w:t>že se zdržel hlasování. Pokud člen výboru vznese k m</w:t>
      </w:r>
      <w:r>
        <w:rPr>
          <w:rFonts w:ascii="Calibri" w:hAnsi="Calibri" w:cs="Calibri"/>
          <w:color w:val="000000"/>
          <w:sz w:val="24"/>
          <w:szCs w:val="24"/>
        </w:rPr>
        <w:t xml:space="preserve">ateriálu připomínky,  </w:t>
      </w:r>
      <w:r w:rsidRPr="00B324DF">
        <w:rPr>
          <w:rFonts w:ascii="Calibri" w:hAnsi="Calibri" w:cs="Calibri"/>
          <w:color w:val="000000"/>
          <w:sz w:val="24"/>
          <w:szCs w:val="24"/>
        </w:rPr>
        <w:t>má se zato, že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B324DF">
        <w:rPr>
          <w:rFonts w:ascii="Calibri" w:hAnsi="Calibri" w:cs="Calibri"/>
          <w:color w:val="000000"/>
          <w:sz w:val="24"/>
          <w:szCs w:val="24"/>
        </w:rPr>
        <w:t xml:space="preserve"> hlasuje proti.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B324DF">
        <w:rPr>
          <w:rFonts w:ascii="Calibri" w:hAnsi="Calibri" w:cs="Calibri"/>
          <w:color w:val="000000"/>
          <w:sz w:val="24"/>
          <w:szCs w:val="24"/>
        </w:rPr>
        <w:t>d) není-li návrh schválen podle písmene b), předloží jej předseda Výboru nebo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Pr="00B324DF">
        <w:rPr>
          <w:rFonts w:ascii="Calibri" w:hAnsi="Calibri" w:cs="Calibri"/>
          <w:color w:val="000000"/>
          <w:sz w:val="24"/>
          <w:szCs w:val="24"/>
        </w:rPr>
        <w:t>pověřený zástupce k projednání na nejbližším jednání Výboru, ledaže se</w:t>
      </w:r>
    </w:p>
    <w:p w:rsidR="00B324DF" w:rsidRP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</w:t>
      </w:r>
      <w:r w:rsidRPr="00B324DF">
        <w:rPr>
          <w:rFonts w:ascii="Calibri" w:hAnsi="Calibri" w:cs="Calibri"/>
          <w:color w:val="000000"/>
          <w:sz w:val="24"/>
          <w:szCs w:val="24"/>
        </w:rPr>
        <w:t>většina členů Výboru vyslovila proti návrhu nebo předkladatel předložil</w:t>
      </w: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Pr="00B324DF">
        <w:rPr>
          <w:rFonts w:ascii="Calibri" w:hAnsi="Calibri" w:cs="Calibri"/>
          <w:color w:val="000000"/>
          <w:sz w:val="24"/>
          <w:szCs w:val="24"/>
        </w:rPr>
        <w:t xml:space="preserve">upravený návrh opět k hlasování per </w:t>
      </w:r>
      <w:proofErr w:type="spellStart"/>
      <w:r w:rsidRPr="00B324DF">
        <w:rPr>
          <w:rFonts w:ascii="Calibri" w:hAnsi="Calibri" w:cs="Calibri"/>
          <w:color w:val="000000"/>
          <w:sz w:val="24"/>
          <w:szCs w:val="24"/>
        </w:rPr>
        <w:t>rollam</w:t>
      </w:r>
      <w:proofErr w:type="spellEnd"/>
      <w:r w:rsidRPr="00B324DF">
        <w:rPr>
          <w:rFonts w:ascii="Calibri" w:hAnsi="Calibri" w:cs="Calibri"/>
          <w:color w:val="000000"/>
          <w:sz w:val="24"/>
          <w:szCs w:val="24"/>
        </w:rPr>
        <w:t>.</w:t>
      </w:r>
    </w:p>
    <w:p w:rsidR="00B324DF" w:rsidRDefault="00542444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24DF">
        <w:rPr>
          <w:rFonts w:ascii="Calibri" w:hAnsi="Calibri" w:cs="Calibri"/>
          <w:color w:val="000000"/>
          <w:sz w:val="24"/>
          <w:szCs w:val="24"/>
        </w:rPr>
        <w:t xml:space="preserve">8.   </w:t>
      </w:r>
      <w:r w:rsidR="00B324DF">
        <w:rPr>
          <w:rFonts w:ascii="Calibri" w:hAnsi="Calibri" w:cs="Calibri"/>
          <w:color w:val="000000"/>
          <w:sz w:val="24"/>
          <w:szCs w:val="24"/>
        </w:rPr>
        <w:t>V případě rovnosti hlasování rozhoduje hlas předsedy Řídícího výboru nebo dle svého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uvážení předseda ŘV MAP ORP Žatec opakuje hlasování o návrhu po diskusi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 tématu.</w:t>
      </w:r>
    </w:p>
    <w:p w:rsidR="00542444" w:rsidRDefault="00B324DF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CB1877">
        <w:rPr>
          <w:rFonts w:ascii="Calibri" w:hAnsi="Calibri" w:cs="Calibri"/>
          <w:color w:val="000000"/>
          <w:sz w:val="24"/>
          <w:szCs w:val="24"/>
        </w:rPr>
        <w:t>.</w:t>
      </w:r>
      <w:r w:rsidR="00CB1877">
        <w:rPr>
          <w:rFonts w:ascii="Calibri" w:hAnsi="Calibri" w:cs="Calibri"/>
          <w:color w:val="000000"/>
          <w:sz w:val="24"/>
          <w:szCs w:val="24"/>
        </w:rPr>
        <w:tab/>
        <w:t>Hosté zasedání Řídícího výboru MA</w:t>
      </w:r>
      <w:r w:rsidR="00542444"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ORP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1877">
        <w:rPr>
          <w:rFonts w:ascii="Calibri" w:hAnsi="Calibri" w:cs="Calibri"/>
          <w:color w:val="000000"/>
          <w:sz w:val="24"/>
          <w:szCs w:val="24"/>
        </w:rPr>
        <w:t>Žatec, kt</w:t>
      </w:r>
      <w:r w:rsidR="00542444">
        <w:rPr>
          <w:rFonts w:ascii="Calibri" w:hAnsi="Calibri" w:cs="Calibri"/>
          <w:color w:val="000000"/>
          <w:sz w:val="24"/>
          <w:szCs w:val="24"/>
        </w:rPr>
        <w:t>eří nejsou členy ŘV, nemají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hlasovací právo.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542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24DF" w:rsidRP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74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4DF">
        <w:rPr>
          <w:rFonts w:ascii="Times New Roman" w:hAnsi="Times New Roman" w:cs="Times New Roman"/>
          <w:b/>
          <w:color w:val="000000"/>
          <w:sz w:val="24"/>
          <w:szCs w:val="24"/>
        </w:rPr>
        <w:t>VIII. Závěrečná ustanovení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Times New Roman" w:hAnsi="Times New Roman" w:cs="Times New Roman"/>
          <w:color w:val="000000"/>
          <w:sz w:val="18"/>
          <w:szCs w:val="18"/>
        </w:rPr>
      </w:pP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37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ab/>
        <w:t>Ten o Jednací řád nabývá účinnosti schválením členy Řídícího výboru MAP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ORP Žatec. </w:t>
      </w:r>
    </w:p>
    <w:p w:rsidR="00B324DF" w:rsidRDefault="00B324DF" w:rsidP="00B324DF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Změny a doplňky Jednacího řádu podléhají schválení členy Řídícího výboru MAP 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ORP Žatec.  </w:t>
      </w: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400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 Žatci dne 8. září 2016 </w:t>
      </w:r>
    </w:p>
    <w:p w:rsidR="00B324DF" w:rsidRDefault="00B324DF" w:rsidP="00542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B324DF"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4DF" w:rsidRDefault="00B324DF" w:rsidP="00B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444" w:rsidRPr="00B324DF" w:rsidRDefault="00542444" w:rsidP="00B324DF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25F66AF6" wp14:editId="797217EF">
            <wp:simplePos x="0" y="0"/>
            <wp:positionH relativeFrom="page">
              <wp:posOffset>1473200</wp:posOffset>
            </wp:positionH>
            <wp:positionV relativeFrom="page">
              <wp:posOffset>440055</wp:posOffset>
            </wp:positionV>
            <wp:extent cx="4613910" cy="10331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Závěrečná ustanovení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Times New Roman" w:hAnsi="Times New Roman" w:cs="Times New Roman"/>
          <w:color w:val="000000"/>
          <w:sz w:val="18"/>
          <w:szCs w:val="18"/>
        </w:rPr>
      </w:pPr>
    </w:p>
    <w:p w:rsidR="00542444" w:rsidRDefault="00542444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37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ab/>
        <w:t>T</w:t>
      </w:r>
      <w:r w:rsidR="00CB1877">
        <w:rPr>
          <w:rFonts w:ascii="Calibri" w:hAnsi="Calibri" w:cs="Calibri"/>
          <w:color w:val="000000"/>
          <w:sz w:val="24"/>
          <w:szCs w:val="24"/>
        </w:rPr>
        <w:t>en o Jednací řád nabývá účinnost</w:t>
      </w:r>
      <w:r>
        <w:rPr>
          <w:rFonts w:ascii="Calibri" w:hAnsi="Calibri" w:cs="Calibri"/>
          <w:color w:val="000000"/>
          <w:sz w:val="24"/>
          <w:szCs w:val="24"/>
        </w:rPr>
        <w:t>i sch</w:t>
      </w:r>
      <w:r w:rsidR="00CB1877">
        <w:rPr>
          <w:rFonts w:ascii="Calibri" w:hAnsi="Calibri" w:cs="Calibri"/>
          <w:color w:val="000000"/>
          <w:sz w:val="24"/>
          <w:szCs w:val="24"/>
        </w:rPr>
        <w:t>válením členy Řídícího výboru MA</w:t>
      </w:r>
      <w:r>
        <w:rPr>
          <w:rFonts w:ascii="Calibri" w:hAnsi="Calibri" w:cs="Calibri"/>
          <w:color w:val="000000"/>
          <w:sz w:val="24"/>
          <w:szCs w:val="24"/>
        </w:rPr>
        <w:t>P</w:t>
      </w:r>
    </w:p>
    <w:p w:rsidR="00542444" w:rsidRDefault="007A63C8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ORP 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42444" w:rsidRDefault="00542444" w:rsidP="00542444">
      <w:pPr>
        <w:widowControl w:val="0"/>
        <w:tabs>
          <w:tab w:val="left" w:pos="1293"/>
        </w:tabs>
        <w:autoSpaceDE w:val="0"/>
        <w:autoSpaceDN w:val="0"/>
        <w:adjustRightInd w:val="0"/>
        <w:spacing w:after="0" w:line="293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ab/>
        <w:t>Změny a doplňky Jednacího řádu podléhají sc</w:t>
      </w:r>
      <w:r w:rsidR="00CB1877">
        <w:rPr>
          <w:rFonts w:ascii="Calibri" w:hAnsi="Calibri" w:cs="Calibri"/>
          <w:color w:val="000000"/>
          <w:sz w:val="24"/>
          <w:szCs w:val="24"/>
        </w:rPr>
        <w:t>hválení členy Řídícího výboru MA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="007A63C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42444" w:rsidRDefault="007A63C8" w:rsidP="00542444">
      <w:pPr>
        <w:widowControl w:val="0"/>
        <w:autoSpaceDE w:val="0"/>
        <w:autoSpaceDN w:val="0"/>
        <w:adjustRightInd w:val="0"/>
        <w:spacing w:after="0" w:line="293" w:lineRule="exact"/>
        <w:ind w:left="129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ORP </w:t>
      </w:r>
      <w:r w:rsidR="00CB1877">
        <w:rPr>
          <w:rFonts w:ascii="Calibri" w:hAnsi="Calibri" w:cs="Calibri"/>
          <w:color w:val="000000"/>
          <w:sz w:val="24"/>
          <w:szCs w:val="24"/>
        </w:rPr>
        <w:t>Žatec</w:t>
      </w:r>
      <w:r w:rsidR="00542444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933"/>
        <w:rPr>
          <w:rFonts w:ascii="Calibri" w:hAnsi="Calibri" w:cs="Calibri"/>
          <w:color w:val="000000"/>
          <w:sz w:val="18"/>
          <w:szCs w:val="18"/>
        </w:rPr>
      </w:pP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400" w:lineRule="exact"/>
        <w:ind w:left="9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 </w:t>
      </w:r>
      <w:r w:rsidR="00CB1877">
        <w:rPr>
          <w:rFonts w:ascii="Calibri" w:hAnsi="Calibri" w:cs="Calibri"/>
          <w:color w:val="000000"/>
          <w:sz w:val="24"/>
          <w:szCs w:val="24"/>
        </w:rPr>
        <w:t>Žatci dne 8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B1877">
        <w:rPr>
          <w:rFonts w:ascii="Calibri" w:hAnsi="Calibri" w:cs="Calibri"/>
          <w:color w:val="000000"/>
          <w:sz w:val="24"/>
          <w:szCs w:val="24"/>
        </w:rPr>
        <w:t>září</w:t>
      </w:r>
      <w:r>
        <w:rPr>
          <w:rFonts w:ascii="Calibri" w:hAnsi="Calibri" w:cs="Calibri"/>
          <w:color w:val="000000"/>
          <w:sz w:val="24"/>
          <w:szCs w:val="24"/>
        </w:rPr>
        <w:t xml:space="preserve"> 2016 </w:t>
      </w:r>
    </w:p>
    <w:p w:rsidR="00542444" w:rsidRDefault="00542444" w:rsidP="00542444">
      <w:pPr>
        <w:widowControl w:val="0"/>
        <w:autoSpaceDE w:val="0"/>
        <w:autoSpaceDN w:val="0"/>
        <w:adjustRightInd w:val="0"/>
        <w:spacing w:after="0" w:line="213" w:lineRule="exact"/>
        <w:ind w:left="4493"/>
        <w:rPr>
          <w:rFonts w:ascii="Calibri" w:hAnsi="Calibri" w:cs="Calibri"/>
          <w:color w:val="000000"/>
          <w:sz w:val="18"/>
          <w:szCs w:val="18"/>
        </w:rPr>
      </w:pPr>
    </w:p>
    <w:p w:rsidR="00F1255F" w:rsidRDefault="00F1255F"/>
    <w:sectPr w:rsidR="00F1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44"/>
    <w:rsid w:val="003C3CB5"/>
    <w:rsid w:val="00542444"/>
    <w:rsid w:val="007A63C8"/>
    <w:rsid w:val="00A16919"/>
    <w:rsid w:val="00B324DF"/>
    <w:rsid w:val="00CB1877"/>
    <w:rsid w:val="00D47B17"/>
    <w:rsid w:val="00F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A08"/>
  <w15:chartTrackingRefBased/>
  <w15:docId w15:val="{E36028D1-673A-4CE7-A07B-7D3FD6C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4244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1198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6</cp:revision>
  <dcterms:created xsi:type="dcterms:W3CDTF">2016-08-07T11:07:00Z</dcterms:created>
  <dcterms:modified xsi:type="dcterms:W3CDTF">2016-09-12T08:19:00Z</dcterms:modified>
</cp:coreProperties>
</file>