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621D39" w:rsidP="00621D39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621D39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GDPR - nová pravidla ohledně osobních dat</w:t>
      </w:r>
      <w:r w:rsidR="00E06F85" w:rsidRPr="00621D39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br/>
      </w:r>
    </w:p>
    <w:p w:rsidR="00BB28C6" w:rsidRPr="00BB28C6" w:rsidRDefault="00621D39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Cílová skupina: učitelé</w:t>
      </w:r>
      <w:r w:rsidR="009F1B8D">
        <w:rPr>
          <w:rFonts w:ascii="Arial" w:hAnsi="Arial" w:cs="Arial"/>
          <w:sz w:val="24"/>
          <w:szCs w:val="24"/>
        </w:rPr>
        <w:t xml:space="preserve"> ZŠ</w:t>
      </w:r>
    </w:p>
    <w:p w:rsidR="00BB28C6" w:rsidRPr="00BB28C6" w:rsidRDefault="00C63E6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2</w:t>
      </w:r>
      <w:r w:rsidR="00BB28C6" w:rsidRPr="00BB28C6">
        <w:rPr>
          <w:rFonts w:ascii="Arial" w:hAnsi="Arial" w:cs="Arial"/>
          <w:sz w:val="24"/>
          <w:szCs w:val="24"/>
        </w:rPr>
        <w:t xml:space="preserve"> hodiny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Místo: 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Základní škole Žatec, nám. 28. října 1019, okres Louny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Počet účastníků: 25 </w:t>
      </w:r>
    </w:p>
    <w:p w:rsidR="00BB28C6" w:rsidRPr="00BB28C6" w:rsidRDefault="00621D39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23</w:t>
      </w:r>
      <w:r w:rsidR="00C63E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4. 2018</w:t>
      </w:r>
      <w:r w:rsidR="00C63E6D">
        <w:rPr>
          <w:rFonts w:ascii="Arial" w:hAnsi="Arial" w:cs="Arial"/>
          <w:sz w:val="24"/>
          <w:szCs w:val="24"/>
        </w:rPr>
        <w:t>, 16:00 – 18:0</w:t>
      </w:r>
      <w:r w:rsidR="00BB28C6" w:rsidRPr="00BB28C6">
        <w:rPr>
          <w:rFonts w:ascii="Arial" w:hAnsi="Arial" w:cs="Arial"/>
          <w:sz w:val="24"/>
          <w:szCs w:val="24"/>
        </w:rPr>
        <w:t>0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Lektor:</w:t>
      </w:r>
      <w:r w:rsidRPr="00C63E6D">
        <w:rPr>
          <w:rFonts w:ascii="Arial" w:hAnsi="Arial" w:cs="Arial"/>
          <w:sz w:val="24"/>
          <w:szCs w:val="24"/>
        </w:rPr>
        <w:t xml:space="preserve"> </w:t>
      </w:r>
      <w:r w:rsidRPr="00C63E6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C63E6D" w:rsidRPr="00C63E6D">
        <w:rPr>
          <w:rFonts w:ascii="Arial" w:hAnsi="Arial" w:cs="Arial"/>
          <w:color w:val="222222"/>
          <w:sz w:val="24"/>
          <w:szCs w:val="24"/>
          <w:shd w:val="clear" w:color="auto" w:fill="FFFFFF"/>
        </w:rPr>
        <w:t>Mgr. et Mgr. Eva Vaňkátová</w:t>
      </w:r>
      <w:r w:rsidR="00C63E6D" w:rsidRPr="00C63E6D">
        <w:rPr>
          <w:rFonts w:ascii="Arial" w:hAnsi="Arial" w:cs="Arial"/>
          <w:sz w:val="24"/>
          <w:szCs w:val="24"/>
        </w:rPr>
        <w:t xml:space="preserve"> </w:t>
      </w:r>
    </w:p>
    <w:p w:rsidR="00BB28C6" w:rsidRDefault="00BB28C6" w:rsidP="00BB28C6">
      <w:pPr>
        <w:rPr>
          <w:rFonts w:ascii="Arial" w:hAnsi="Arial" w:cs="Arial"/>
          <w:b/>
        </w:rPr>
      </w:pP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Nic není tak horké, jak se uvaří, aneb co už školy dávno s daty dělají (nebo by alespoň dělat měly)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Údaje povinné ze zákona vs. údaje bez zákonného důvodu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Osobní údaje ve škole - dětí, zaměstnanců, zákonných zástupců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Oprávněný zájem školy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Bilanční analýza - jak ji provést a proč?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 xml:space="preserve">Výhody a nevýhody </w:t>
      </w:r>
      <w:proofErr w:type="spellStart"/>
      <w:r w:rsidRPr="00621D39">
        <w:rPr>
          <w:rFonts w:ascii="Arial" w:hAnsi="Arial" w:cs="Arial"/>
          <w:color w:val="222222"/>
          <w:shd w:val="clear" w:color="auto" w:fill="FFFFFF"/>
        </w:rPr>
        <w:t>cloudových</w:t>
      </w:r>
      <w:proofErr w:type="spellEnd"/>
      <w:r w:rsidRPr="00621D39">
        <w:rPr>
          <w:rFonts w:ascii="Arial" w:hAnsi="Arial" w:cs="Arial"/>
          <w:color w:val="222222"/>
          <w:shd w:val="clear" w:color="auto" w:fill="FFFFFF"/>
        </w:rPr>
        <w:t xml:space="preserve"> úložišť, úložiště jiných vlastníků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Institut pověřence - kdo to bude a kde ho najít?</w:t>
      </w:r>
    </w:p>
    <w:p w:rsid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21D39">
        <w:rPr>
          <w:rFonts w:ascii="Arial" w:hAnsi="Arial" w:cs="Arial"/>
          <w:color w:val="222222"/>
          <w:shd w:val="clear" w:color="auto" w:fill="FFFFFF"/>
        </w:rPr>
        <w:t>Nemusíme investovat statisíce, a přesto můžeme data chránit</w:t>
      </w:r>
    </w:p>
    <w:p w:rsidR="00C63E6D" w:rsidRPr="00621D39" w:rsidRDefault="00621D39" w:rsidP="00621D39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621D39">
        <w:rPr>
          <w:rFonts w:ascii="Arial" w:hAnsi="Arial" w:cs="Arial"/>
          <w:color w:val="222222"/>
          <w:shd w:val="clear" w:color="auto" w:fill="FFFFFF"/>
        </w:rPr>
        <w:t>Mýty a omyly výkladu MŠMT</w:t>
      </w: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C63E6D" w:rsidRDefault="00C63E6D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00" w:rsidRDefault="00CA0F00">
      <w:r>
        <w:separator/>
      </w:r>
    </w:p>
  </w:endnote>
  <w:endnote w:type="continuationSeparator" w:id="0">
    <w:p w:rsidR="00CA0F00" w:rsidRDefault="00C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1D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1D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1D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1D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00" w:rsidRDefault="00CA0F00">
      <w:r>
        <w:separator/>
      </w:r>
    </w:p>
  </w:footnote>
  <w:footnote w:type="continuationSeparator" w:id="0">
    <w:p w:rsidR="00CA0F00" w:rsidRDefault="00CA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0F61"/>
    <w:multiLevelType w:val="hybridMultilevel"/>
    <w:tmpl w:val="0A30584A"/>
    <w:lvl w:ilvl="0" w:tplc="839ED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5E6045"/>
    <w:rsid w:val="005F46D8"/>
    <w:rsid w:val="00621D39"/>
    <w:rsid w:val="006257E8"/>
    <w:rsid w:val="00644DA3"/>
    <w:rsid w:val="00727F4A"/>
    <w:rsid w:val="0081347A"/>
    <w:rsid w:val="008666AB"/>
    <w:rsid w:val="008C4899"/>
    <w:rsid w:val="008E757C"/>
    <w:rsid w:val="009F1B8D"/>
    <w:rsid w:val="00B66EAD"/>
    <w:rsid w:val="00BB28C6"/>
    <w:rsid w:val="00C63E6D"/>
    <w:rsid w:val="00CA0F00"/>
    <w:rsid w:val="00CB292E"/>
    <w:rsid w:val="00DD07C7"/>
    <w:rsid w:val="00E06F85"/>
    <w:rsid w:val="00F264A4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23A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FBB5-F2DA-4D68-9642-11FE779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2018-03-27T12:00:00Z</dcterms:created>
  <dcterms:modified xsi:type="dcterms:W3CDTF">2018-03-27T12:00:00Z</dcterms:modified>
  <dc:language>cs-CZ</dc:language>
</cp:coreProperties>
</file>