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předškolní vzdělávání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17.5. 2023 od 15:00 hod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Bří. Čapků, 2775 438 01 Žatec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Žatec 43801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Program: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Zahájení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Projektová část – naplňování cílů a opatření SR MAP a další úkoly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Sdílení dobré praxe a zkušeností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Různé, diskuse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 a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www.vzdelavani-podboransko.cz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805649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yperlink" Target="http://www.vzdelavani-podboransk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BESAPi3HDrjbK3yHPalQD+rlWg==">AMUW2mVYCh8Mz16LvVuwQwlYL5jTC1WPHYjyAj2G20D8j76vLwxF6Lp7Yq/6+kas+e7alXBZooYZPU4+VynHBc8oqid6d2q3KOgwEv5LKj43R2+2Z7owXLnnj4Bq8MGLVqZsyHe3PN8q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2023-04-26T10:15:00Z</dcterms:created>
  <dc:creator>Uživatel systému Windows</dc:creator>
</cp:coreProperties>
</file>