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s autorkou Petrou Martiškovou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20.3.2024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11:00-12:30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ZŠ TGM Podbořany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ujoybyomplb4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Beseda ke knize Léto v síti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9ru9sr884wm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</w:rPr>
      </w:pPr>
      <w:bookmarkStart w:colFirst="0" w:colLast="0" w:name="_heading=h.if04b1u62jj8" w:id="2"/>
      <w:bookmarkEnd w:id="2"/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Téma besedy "Léto v síti" bylo velmi poutavé a aktuální. Paní Martišková žáky provedla fascinujícím světem psaní a spisovatelských začátků. Vyprávěla  o procesu tvorby knihy od prvního nápadu až po vydání, přičemž nám sdílela zajímavosti ze světa knih a nakladatelství.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</w:rPr>
      </w:pPr>
      <w:bookmarkStart w:colFirst="0" w:colLast="0" w:name="_heading=h.gi88mn48nkv2" w:id="3"/>
      <w:bookmarkEnd w:id="3"/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Nikdo nezůstal lhostejný ani při tématu vydání knih vlastním nákladem. Paní Martišková nám ukázala ukázky ke svým knihám a upozornila na nebezpečí, která mohou na nás číhat na internetu, jako je kyberšikana či závislost na sociálních sítích.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</w:rPr>
      </w:pPr>
      <w:bookmarkStart w:colFirst="0" w:colLast="0" w:name="_heading=h.o6ydy5a3ozbx" w:id="4"/>
      <w:bookmarkEnd w:id="4"/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Velmi zajímavé části besedy byla pro žáky i prezentace s ukázkami, jak se lidé prezentují na sítích a jak ve skutečnosti vypadají. Přidány byly i zábavné testy k tématu, které nám otevřely oči ohledně našeho vlastního chování online.</w:t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</w:rPr>
      </w:pPr>
      <w:bookmarkStart w:colFirst="0" w:colLast="0" w:name="_heading=h.k1l7fzk2d2g6" w:id="5"/>
      <w:bookmarkEnd w:id="5"/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Celkově to byla skvělá a poučná beseda, která  pomohla lépe porozumět světu psaní, vydávání knih a výzev, které nás mohou na internetu potkat.</w:t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</w:rPr>
      </w:pPr>
      <w:bookmarkStart w:colFirst="0" w:colLast="0" w:name="_heading=h.t1je4x94zwoe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</w:rPr>
      </w:pPr>
      <w:bookmarkStart w:colFirst="0" w:colLast="0" w:name="_heading=h.r1k1b23gdpl7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</w:rPr>
      </w:pPr>
      <w:bookmarkStart w:colFirst="0" w:colLast="0" w:name="_heading=h.j8slrirhmjrn" w:id="8"/>
      <w:bookmarkEnd w:id="8"/>
      <w:r w:rsidDel="00000000" w:rsidR="00000000" w:rsidRPr="00000000">
        <w:rPr>
          <w:rFonts w:ascii="Roboto" w:cs="Roboto" w:eastAsia="Roboto" w:hAnsi="Roboto"/>
          <w:color w:val="0d0d0d"/>
          <w:rtl w:val="0"/>
        </w:rPr>
        <w:t xml:space="preserve">                                                                                                       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9cfxsFmFyo2qVSgleVITixtJNQ==">CgMxLjAyDmgudWpveWJ5b21wbGI0Mg5oLjlydTlzcjg4NHdtbTIOaC5pZjA0YjF1NjJqajgyDmguZ2k4OG1uNDhua3YyMg5oLm82eWR5NWEzb3pieDIOaC5rMWw3ZnprMmQyZzYyDmgudDFqZTR4OTR6d29lMg5oLnIxazFiMjNnZHBsNzIOaC5qOHNscmlyaG1qcm44AHIhMWEzTl82Nm5WbDRsWEpoWHZzbm5reDgyUzNNVE9OaXRw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