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38.97460937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Autorské čtení - Lenka Samcová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“Nový kamarád”</w:t>
            </w:r>
          </w:p>
        </w:tc>
      </w:tr>
      <w:tr>
        <w:trPr>
          <w:cantSplit w:val="0"/>
          <w:trHeight w:val="566.9531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22.5 2024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9:50-10:50 hod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ZŠ a MŠ Perštejn, Hlavní 57, 431 63 Perštejn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hmehk2np0z8c" w:id="0"/>
      <w:bookmarkEnd w:id="0"/>
      <w:r w:rsidDel="00000000" w:rsidR="00000000" w:rsidRPr="00000000">
        <w:rPr>
          <w:rtl w:val="0"/>
        </w:rPr>
        <w:t xml:space="preserve">Autorské čtení osobní gamebookové knihy “ Nový kamarád”</w:t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qb34bz29r3b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2ebhgutdck4c" w:id="2"/>
      <w:bookmarkEnd w:id="2"/>
      <w:r w:rsidDel="00000000" w:rsidR="00000000" w:rsidRPr="00000000">
        <w:rPr>
          <w:rtl w:val="0"/>
        </w:rPr>
        <w:t xml:space="preserve">Na dnešním setkání v rámci literárních akcí navštívila autorka paní Lenka Samcová žáky 5. ročníku základní školy Perštejn.</w:t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1dcemuwdwyt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yajhqbr98qql" w:id="4"/>
      <w:bookmarkEnd w:id="4"/>
      <w:r w:rsidDel="00000000" w:rsidR="00000000" w:rsidRPr="00000000">
        <w:rPr>
          <w:rtl w:val="0"/>
        </w:rPr>
        <w:t xml:space="preserve">Spisovatelka prezentovala interaktivní příběh gamebookové knihy s názvem "Nový kamarád".</w:t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vrwsbw4zq0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kqwn5ljx2b4t" w:id="6"/>
      <w:bookmarkEnd w:id="6"/>
      <w:r w:rsidDel="00000000" w:rsidR="00000000" w:rsidRPr="00000000">
        <w:rPr>
          <w:rtl w:val="0"/>
        </w:rPr>
        <w:t xml:space="preserve">Na začátku setkání se autorka představila a představila žákům své dílo. Děti se dozvěděly, co znamená pojem "gamebook" a jak mohou svými názory ovlivnit vývoj příběhu.</w:t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vkju7kmtkb9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eok95z5z649t" w:id="8"/>
      <w:bookmarkEnd w:id="8"/>
      <w:r w:rsidDel="00000000" w:rsidR="00000000" w:rsidRPr="00000000">
        <w:rPr>
          <w:rtl w:val="0"/>
        </w:rPr>
        <w:t xml:space="preserve">Paní Samcová předem oslovila třídní učitelku, aby získala klíčové informace o žácích, kteří budou hrát hlavní role v knize. Během autorského čtení se děti seznámily s příběhem svých spolužáků, kteří zde hráli klíčové role, a měly možnost rozhodovat o dalším vývoji děje. Knihu žáci nejen poslouchali, ale i sledovali text a ilustrace na plátně.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ff6b7ctp31o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npbr6iizdxks" w:id="10"/>
      <w:bookmarkEnd w:id="10"/>
      <w:r w:rsidDel="00000000" w:rsidR="00000000" w:rsidRPr="00000000">
        <w:rPr>
          <w:rtl w:val="0"/>
        </w:rPr>
        <w:t xml:space="preserve">Na konci setkání měli žáci příležitost klást otázky týkající se příběhu,  práce spisovatelky a ilustrátora. Paní učitelka obdržela elektronickou verzi knihy k dalšímu využití ve výuce literatury.</w:t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8j3rkm97innj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uhgstpz0hgvh" w:id="12"/>
      <w:bookmarkEnd w:id="12"/>
      <w:r w:rsidDel="00000000" w:rsidR="00000000" w:rsidRPr="00000000">
        <w:rPr>
          <w:rtl w:val="0"/>
        </w:rPr>
        <w:t xml:space="preserve">Všem účastníkům předčítání autorky přineslo zábavu a napětí s možností ovlivnit vývoj příběhu. </w:t>
      </w:r>
      <w:r w:rsidDel="00000000" w:rsidR="00000000" w:rsidRPr="00000000">
        <w:rPr>
          <w:color w:val="0d0d0d"/>
          <w:highlight w:val="white"/>
          <w:rtl w:val="0"/>
        </w:rPr>
        <w:t xml:space="preserve">Literární akce byla hodnocena velmi pozitivně jak ze strany žáků, tak pedagogů. Její úspěšné uskutečnění přispělo k podpoře rozvoje čtenářství mezi dětmi a přineslo jim radost ze čtení a literatury.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crph7hsosnd4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6o1xjlareg1z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euveswrwtkpw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zad8sob1oef" w:id="16"/>
      <w:bookmarkEnd w:id="16"/>
      <w:r w:rsidDel="00000000" w:rsidR="00000000" w:rsidRPr="00000000">
        <w:rPr>
          <w:rFonts w:ascii="Calibri" w:cs="Calibri" w:eastAsia="Calibri" w:hAnsi="Calibri"/>
          <w:rtl w:val="0"/>
        </w:rPr>
        <w:t xml:space="preserve">Zapsala: Anna Meniecová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bookmarkStart w:colFirst="0" w:colLast="0" w:name="_heading=h.ucn3lpp14qdl" w:id="17"/>
      <w:bookmarkEnd w:id="17"/>
      <w:r w:rsidDel="00000000" w:rsidR="00000000" w:rsidRPr="00000000">
        <w:rPr>
          <w:rtl w:val="0"/>
        </w:rPr>
        <w:t xml:space="preserve">Doplnila: Lenka Samcová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PiXLbKlUTure0EAtXJlyvqAyA==">CgMxLjAyDmguaG1laGsybnAwejhjMg5oLnFiMzRiejI5cjNiNzIOaC4yZWJoZ3V0ZGNrNGMyDmguMWRjZW11d2R3eXRiMg5oLnlhamhxYnI5OHFxbDINaC52cndzYnc0enEwMzIOaC5rcXduNWxqeDJiNHQyDmgudmtqdTdrbXRrYjlyMg5oLmVvazk1ejV6NjQ5dDIOaC5mZjZiN2N0cDMxbzkyDmgubnBicjZpaXpkeGtzMg5oLjhqM3JrbTk3aW5uajIOaC51aGdzdHB6MGhndmgyDmguY3JwaDdoc29zbmQ0Mg5oLjZvMXhqbGFyZWcxejIOaC5ldXZlc3dyd3RrcHcyDmguZ3phZDhzb2Ixb2VmMg5oLnVjbjNscHAxNHFkbDgAciExMVZzbXVQV3hVSnY3bVgyYWdyYmV2Q0V6SXVtaGJ2U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