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E1F8B" w14:textId="77777777" w:rsidR="0058034F" w:rsidRPr="00B67BA7" w:rsidRDefault="0058034F" w:rsidP="00B67BA7">
      <w:pPr>
        <w:spacing w:line="276" w:lineRule="auto"/>
        <w:jc w:val="both"/>
        <w:rPr>
          <w:rFonts w:asciiTheme="majorHAnsi" w:eastAsia="Calibri" w:hAnsiTheme="majorHAnsi" w:cstheme="majorHAnsi"/>
          <w:b/>
        </w:rPr>
      </w:pPr>
    </w:p>
    <w:p w14:paraId="2B7CE8A5" w14:textId="77777777" w:rsidR="0058034F" w:rsidRPr="00B67BA7" w:rsidRDefault="00000000" w:rsidP="00C35B10">
      <w:pPr>
        <w:spacing w:line="276" w:lineRule="auto"/>
        <w:jc w:val="center"/>
        <w:rPr>
          <w:rFonts w:asciiTheme="majorHAnsi" w:eastAsia="Calibri" w:hAnsiTheme="majorHAnsi" w:cstheme="majorHAnsi"/>
          <w:b/>
        </w:rPr>
      </w:pPr>
      <w:r w:rsidRPr="00B67BA7">
        <w:rPr>
          <w:rFonts w:asciiTheme="majorHAnsi" w:eastAsia="Calibri" w:hAnsiTheme="majorHAnsi" w:cstheme="majorHAnsi"/>
          <w:b/>
        </w:rPr>
        <w:t>ZÁPIS</w:t>
      </w:r>
    </w:p>
    <w:p w14:paraId="71F5D0EA" w14:textId="77777777" w:rsidR="0058034F" w:rsidRPr="00B67BA7" w:rsidRDefault="0058034F" w:rsidP="00B67BA7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58034F" w:rsidRPr="00B67BA7" w14:paraId="4B50390D" w14:textId="77777777">
        <w:tc>
          <w:tcPr>
            <w:tcW w:w="2689" w:type="dxa"/>
          </w:tcPr>
          <w:p w14:paraId="7E5C8C14" w14:textId="77777777" w:rsidR="0058034F" w:rsidRPr="00B67BA7" w:rsidRDefault="00000000" w:rsidP="00B67BA7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B67BA7">
              <w:rPr>
                <w:rFonts w:asciiTheme="majorHAnsi" w:eastAsia="Calibri" w:hAnsiTheme="majorHAnsi" w:cstheme="majorHAnsi"/>
                <w:b/>
              </w:rPr>
              <w:t>Název akce</w:t>
            </w:r>
          </w:p>
        </w:tc>
        <w:tc>
          <w:tcPr>
            <w:tcW w:w="6371" w:type="dxa"/>
          </w:tcPr>
          <w:p w14:paraId="3F76CAD6" w14:textId="6390BAFC" w:rsidR="0058034F" w:rsidRPr="00B67BA7" w:rsidRDefault="00000000" w:rsidP="00B67BA7">
            <w:p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B67BA7">
              <w:rPr>
                <w:rFonts w:asciiTheme="majorHAnsi" w:eastAsia="Calibri" w:hAnsiTheme="majorHAnsi" w:cstheme="majorHAnsi"/>
              </w:rPr>
              <w:t xml:space="preserve">PS </w:t>
            </w:r>
            <w:r w:rsidR="00790D9D" w:rsidRPr="00B67BA7">
              <w:rPr>
                <w:rFonts w:asciiTheme="majorHAnsi" w:eastAsia="Calibri" w:hAnsiTheme="majorHAnsi" w:cstheme="majorHAnsi"/>
              </w:rPr>
              <w:t>P</w:t>
            </w:r>
            <w:r w:rsidR="007A0CEA" w:rsidRPr="00B67BA7">
              <w:rPr>
                <w:rFonts w:asciiTheme="majorHAnsi" w:eastAsia="Calibri" w:hAnsiTheme="majorHAnsi" w:cstheme="majorHAnsi"/>
              </w:rPr>
              <w:t>olytechnické vzdělávání</w:t>
            </w:r>
            <w:r w:rsidR="0044138C" w:rsidRPr="00B67BA7">
              <w:rPr>
                <w:rFonts w:asciiTheme="majorHAnsi" w:eastAsia="Calibri" w:hAnsiTheme="majorHAnsi" w:cstheme="majorHAnsi"/>
              </w:rPr>
              <w:t xml:space="preserve"> </w:t>
            </w:r>
            <w:r w:rsidRPr="00B67BA7">
              <w:rPr>
                <w:rFonts w:asciiTheme="majorHAnsi" w:eastAsia="Calibri" w:hAnsiTheme="majorHAnsi" w:cstheme="majorHAnsi"/>
              </w:rPr>
              <w:t>MAP4 Podbořansko-Žatecko</w:t>
            </w:r>
          </w:p>
        </w:tc>
      </w:tr>
      <w:tr w:rsidR="0058034F" w:rsidRPr="00B67BA7" w14:paraId="717C4FF3" w14:textId="77777777">
        <w:tc>
          <w:tcPr>
            <w:tcW w:w="2689" w:type="dxa"/>
          </w:tcPr>
          <w:p w14:paraId="5FA9823C" w14:textId="77777777" w:rsidR="0058034F" w:rsidRPr="00B67BA7" w:rsidRDefault="00000000" w:rsidP="00B67BA7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B67BA7">
              <w:rPr>
                <w:rFonts w:asciiTheme="majorHAnsi" w:eastAsia="Calibri" w:hAnsiTheme="majorHAnsi" w:cstheme="majorHAnsi"/>
                <w:b/>
              </w:rPr>
              <w:t>Datum a čas konání</w:t>
            </w:r>
          </w:p>
        </w:tc>
        <w:tc>
          <w:tcPr>
            <w:tcW w:w="6371" w:type="dxa"/>
          </w:tcPr>
          <w:p w14:paraId="04F621D3" w14:textId="5C057AA8" w:rsidR="0058034F" w:rsidRPr="00B67BA7" w:rsidRDefault="00000000" w:rsidP="00B67BA7">
            <w:p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B67BA7">
              <w:rPr>
                <w:rFonts w:asciiTheme="majorHAnsi" w:eastAsia="Calibri" w:hAnsiTheme="majorHAnsi" w:cstheme="majorHAnsi"/>
              </w:rPr>
              <w:t>2</w:t>
            </w:r>
            <w:r w:rsidR="00795970" w:rsidRPr="00B67BA7">
              <w:rPr>
                <w:rFonts w:asciiTheme="majorHAnsi" w:eastAsia="Calibri" w:hAnsiTheme="majorHAnsi" w:cstheme="majorHAnsi"/>
              </w:rPr>
              <w:t>9</w:t>
            </w:r>
            <w:r w:rsidRPr="00B67BA7">
              <w:rPr>
                <w:rFonts w:asciiTheme="majorHAnsi" w:eastAsia="Calibri" w:hAnsiTheme="majorHAnsi" w:cstheme="majorHAnsi"/>
              </w:rPr>
              <w:t xml:space="preserve">. </w:t>
            </w:r>
            <w:r w:rsidR="00795970" w:rsidRPr="00B67BA7">
              <w:rPr>
                <w:rFonts w:asciiTheme="majorHAnsi" w:eastAsia="Calibri" w:hAnsiTheme="majorHAnsi" w:cstheme="majorHAnsi"/>
              </w:rPr>
              <w:t>5</w:t>
            </w:r>
            <w:r w:rsidRPr="00B67BA7">
              <w:rPr>
                <w:rFonts w:asciiTheme="majorHAnsi" w:eastAsia="Calibri" w:hAnsiTheme="majorHAnsi" w:cstheme="majorHAnsi"/>
              </w:rPr>
              <w:t>. 2024/1</w:t>
            </w:r>
            <w:r w:rsidR="007A0CEA" w:rsidRPr="00B67BA7">
              <w:rPr>
                <w:rFonts w:asciiTheme="majorHAnsi" w:eastAsia="Calibri" w:hAnsiTheme="majorHAnsi" w:cstheme="majorHAnsi"/>
              </w:rPr>
              <w:t>4</w:t>
            </w:r>
            <w:r w:rsidRPr="00B67BA7">
              <w:rPr>
                <w:rFonts w:asciiTheme="majorHAnsi" w:eastAsia="Calibri" w:hAnsiTheme="majorHAnsi" w:cstheme="majorHAnsi"/>
              </w:rPr>
              <w:t>:00 - 1</w:t>
            </w:r>
            <w:r w:rsidR="007A0CEA" w:rsidRPr="00B67BA7">
              <w:rPr>
                <w:rFonts w:asciiTheme="majorHAnsi" w:eastAsia="Calibri" w:hAnsiTheme="majorHAnsi" w:cstheme="majorHAnsi"/>
              </w:rPr>
              <w:t>5</w:t>
            </w:r>
            <w:r w:rsidRPr="00B67BA7">
              <w:rPr>
                <w:rFonts w:asciiTheme="majorHAnsi" w:eastAsia="Calibri" w:hAnsiTheme="majorHAnsi" w:cstheme="majorHAnsi"/>
              </w:rPr>
              <w:t>:</w:t>
            </w:r>
            <w:r w:rsidR="0044138C" w:rsidRPr="00B67BA7">
              <w:rPr>
                <w:rFonts w:asciiTheme="majorHAnsi" w:eastAsia="Calibri" w:hAnsiTheme="majorHAnsi" w:cstheme="majorHAnsi"/>
              </w:rPr>
              <w:t>00</w:t>
            </w:r>
          </w:p>
        </w:tc>
      </w:tr>
      <w:tr w:rsidR="0058034F" w:rsidRPr="00B67BA7" w14:paraId="13E9E159" w14:textId="77777777">
        <w:tc>
          <w:tcPr>
            <w:tcW w:w="2689" w:type="dxa"/>
          </w:tcPr>
          <w:p w14:paraId="4914153D" w14:textId="77777777" w:rsidR="0058034F" w:rsidRPr="00B67BA7" w:rsidRDefault="00000000" w:rsidP="00B67BA7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B67BA7">
              <w:rPr>
                <w:rFonts w:asciiTheme="majorHAnsi" w:eastAsia="Calibri" w:hAnsiTheme="majorHAnsi" w:cstheme="majorHAnsi"/>
                <w:b/>
              </w:rPr>
              <w:t>Místo konání</w:t>
            </w:r>
          </w:p>
        </w:tc>
        <w:tc>
          <w:tcPr>
            <w:tcW w:w="6371" w:type="dxa"/>
          </w:tcPr>
          <w:p w14:paraId="227F97A9" w14:textId="335E69BC" w:rsidR="0058034F" w:rsidRPr="00B67BA7" w:rsidRDefault="007A0CEA" w:rsidP="00B67BA7">
            <w:p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B67BA7">
              <w:rPr>
                <w:rFonts w:asciiTheme="majorHAnsi" w:eastAsia="Calibri" w:hAnsiTheme="majorHAnsi" w:cstheme="majorHAnsi"/>
              </w:rPr>
              <w:t>ZŠ Žatec, nám. 28. října 1019</w:t>
            </w:r>
          </w:p>
        </w:tc>
      </w:tr>
    </w:tbl>
    <w:p w14:paraId="0E76DA98" w14:textId="77777777" w:rsidR="0058034F" w:rsidRPr="00B67BA7" w:rsidRDefault="0058034F" w:rsidP="00B67BA7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00ACA2BC" w14:textId="77777777" w:rsidR="0058034F" w:rsidRPr="00B67BA7" w:rsidRDefault="00000000" w:rsidP="00B67BA7">
      <w:pPr>
        <w:spacing w:line="276" w:lineRule="auto"/>
        <w:jc w:val="both"/>
        <w:rPr>
          <w:rFonts w:asciiTheme="majorHAnsi" w:eastAsia="Calibri" w:hAnsiTheme="majorHAnsi" w:cstheme="majorHAnsi"/>
        </w:rPr>
      </w:pPr>
      <w:r w:rsidRPr="00B67BA7">
        <w:rPr>
          <w:rFonts w:asciiTheme="majorHAnsi" w:eastAsia="Calibri" w:hAnsiTheme="majorHAnsi" w:cstheme="majorHAnsi"/>
        </w:rPr>
        <w:t>Setkání se zúčastnili: viz prezenční listina, originál je archivován v kanceláři MAS Vladař</w:t>
      </w:r>
    </w:p>
    <w:p w14:paraId="79EBAB88" w14:textId="77777777" w:rsidR="0058034F" w:rsidRPr="00B67BA7" w:rsidRDefault="0058034F" w:rsidP="00B67BA7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133B7E9C" w14:textId="77777777" w:rsidR="00795970" w:rsidRPr="00B67BA7" w:rsidRDefault="00795970" w:rsidP="00B67BA7">
      <w:pPr>
        <w:jc w:val="both"/>
        <w:rPr>
          <w:rFonts w:asciiTheme="majorHAnsi" w:eastAsia="Calibri" w:hAnsiTheme="majorHAnsi" w:cstheme="majorHAnsi"/>
          <w:b/>
          <w:u w:val="single"/>
        </w:rPr>
      </w:pPr>
      <w:r w:rsidRPr="00B67BA7">
        <w:rPr>
          <w:rFonts w:asciiTheme="majorHAnsi" w:eastAsia="Calibri" w:hAnsiTheme="majorHAnsi" w:cstheme="majorHAnsi"/>
          <w:b/>
          <w:u w:val="single"/>
        </w:rPr>
        <w:t>Program jednání:</w:t>
      </w:r>
    </w:p>
    <w:p w14:paraId="6C74D9D8" w14:textId="77777777" w:rsidR="00795970" w:rsidRPr="00B67BA7" w:rsidRDefault="00795970" w:rsidP="00B67BA7">
      <w:pPr>
        <w:jc w:val="both"/>
        <w:rPr>
          <w:rFonts w:asciiTheme="majorHAnsi" w:eastAsia="Calibri" w:hAnsiTheme="majorHAnsi" w:cstheme="majorHAnsi"/>
        </w:rPr>
      </w:pPr>
    </w:p>
    <w:p w14:paraId="59D635FE" w14:textId="77777777" w:rsidR="00795970" w:rsidRPr="00B67BA7" w:rsidRDefault="00795970" w:rsidP="00B67BA7">
      <w:pPr>
        <w:pStyle w:val="Odstavecseseznamem"/>
        <w:numPr>
          <w:ilvl w:val="0"/>
          <w:numId w:val="5"/>
        </w:numPr>
        <w:shd w:val="clear" w:color="auto" w:fill="FFFFFF"/>
        <w:spacing w:after="160" w:line="259" w:lineRule="auto"/>
        <w:jc w:val="both"/>
        <w:rPr>
          <w:rFonts w:asciiTheme="majorHAnsi" w:eastAsia="Calibri" w:hAnsiTheme="majorHAnsi" w:cstheme="majorHAnsi"/>
        </w:rPr>
      </w:pPr>
      <w:bookmarkStart w:id="0" w:name="_heading=h.a1qdnfwvgeun" w:colFirst="0" w:colLast="0"/>
      <w:bookmarkEnd w:id="0"/>
      <w:r w:rsidRPr="00B67BA7">
        <w:rPr>
          <w:rFonts w:asciiTheme="majorHAnsi" w:eastAsia="Calibri" w:hAnsiTheme="majorHAnsi" w:cstheme="majorHAnsi"/>
        </w:rPr>
        <w:t>Zahájení, úvodní slovo</w:t>
      </w:r>
    </w:p>
    <w:p w14:paraId="09E23B4D" w14:textId="77777777" w:rsidR="00795970" w:rsidRPr="00B67BA7" w:rsidRDefault="00795970" w:rsidP="00B67BA7">
      <w:pPr>
        <w:pStyle w:val="Odstavecseseznamem"/>
        <w:numPr>
          <w:ilvl w:val="0"/>
          <w:numId w:val="5"/>
        </w:numPr>
        <w:shd w:val="clear" w:color="auto" w:fill="FFFFFF"/>
        <w:spacing w:after="160" w:line="259" w:lineRule="auto"/>
        <w:jc w:val="both"/>
        <w:rPr>
          <w:rFonts w:asciiTheme="majorHAnsi" w:eastAsia="Calibri" w:hAnsiTheme="majorHAnsi" w:cstheme="majorHAnsi"/>
        </w:rPr>
      </w:pPr>
      <w:r w:rsidRPr="00B67BA7">
        <w:rPr>
          <w:rFonts w:asciiTheme="majorHAnsi" w:eastAsia="Calibri" w:hAnsiTheme="majorHAnsi" w:cstheme="majorHAnsi"/>
        </w:rPr>
        <w:t>Implementace (aktivity, spolupráce, lektoři, pomůcky)</w:t>
      </w:r>
    </w:p>
    <w:p w14:paraId="4709AD46" w14:textId="77777777" w:rsidR="00795970" w:rsidRPr="00B67BA7" w:rsidRDefault="00795970" w:rsidP="00B67BA7">
      <w:pPr>
        <w:pStyle w:val="Odstavecseseznamem"/>
        <w:numPr>
          <w:ilvl w:val="0"/>
          <w:numId w:val="5"/>
        </w:numPr>
        <w:shd w:val="clear" w:color="auto" w:fill="FFFFFF"/>
        <w:spacing w:after="160" w:line="259" w:lineRule="auto"/>
        <w:jc w:val="both"/>
        <w:rPr>
          <w:rFonts w:asciiTheme="majorHAnsi" w:eastAsia="Calibri" w:hAnsiTheme="majorHAnsi" w:cstheme="majorHAnsi"/>
        </w:rPr>
      </w:pPr>
      <w:r w:rsidRPr="00B67BA7">
        <w:rPr>
          <w:rFonts w:asciiTheme="majorHAnsi" w:eastAsia="Calibri" w:hAnsiTheme="majorHAnsi" w:cstheme="majorHAnsi"/>
        </w:rPr>
        <w:t>Projektová část – naplňování cílů a opatření SR MAP a další úkoly</w:t>
      </w:r>
    </w:p>
    <w:p w14:paraId="59492806" w14:textId="77777777" w:rsidR="00795970" w:rsidRPr="00B67BA7" w:rsidRDefault="00795970" w:rsidP="00B67BA7">
      <w:pPr>
        <w:pStyle w:val="Odstavecseseznamem"/>
        <w:numPr>
          <w:ilvl w:val="0"/>
          <w:numId w:val="5"/>
        </w:numPr>
        <w:shd w:val="clear" w:color="auto" w:fill="FFFFFF"/>
        <w:spacing w:after="160" w:line="259" w:lineRule="auto"/>
        <w:jc w:val="both"/>
        <w:rPr>
          <w:rFonts w:asciiTheme="majorHAnsi" w:eastAsia="Calibri" w:hAnsiTheme="majorHAnsi" w:cstheme="majorHAnsi"/>
        </w:rPr>
      </w:pPr>
      <w:r w:rsidRPr="00B67BA7">
        <w:rPr>
          <w:rFonts w:asciiTheme="majorHAnsi" w:eastAsia="Calibri" w:hAnsiTheme="majorHAnsi" w:cstheme="majorHAnsi"/>
        </w:rPr>
        <w:t>Různé, diskuse</w:t>
      </w:r>
    </w:p>
    <w:p w14:paraId="669166F6" w14:textId="77777777" w:rsidR="00795970" w:rsidRPr="00B67BA7" w:rsidRDefault="00795970" w:rsidP="00B67BA7">
      <w:pPr>
        <w:spacing w:before="240" w:after="240"/>
        <w:jc w:val="both"/>
        <w:rPr>
          <w:rFonts w:asciiTheme="majorHAnsi" w:eastAsia="Calibri" w:hAnsiTheme="majorHAnsi" w:cstheme="majorHAnsi"/>
        </w:rPr>
      </w:pPr>
    </w:p>
    <w:p w14:paraId="7327E413" w14:textId="77777777" w:rsidR="00795970" w:rsidRPr="00B67BA7" w:rsidRDefault="00795970" w:rsidP="00B67BA7">
      <w:pPr>
        <w:spacing w:before="240" w:after="240"/>
        <w:jc w:val="both"/>
        <w:rPr>
          <w:rFonts w:asciiTheme="majorHAnsi" w:eastAsia="Calibri" w:hAnsiTheme="majorHAnsi" w:cstheme="majorHAnsi"/>
          <w:b/>
          <w:u w:val="single"/>
        </w:rPr>
      </w:pPr>
      <w:r w:rsidRPr="00B67BA7">
        <w:rPr>
          <w:rFonts w:asciiTheme="majorHAnsi" w:eastAsia="Calibri" w:hAnsiTheme="majorHAnsi" w:cstheme="majorHAnsi"/>
          <w:b/>
          <w:u w:val="single"/>
        </w:rPr>
        <w:t>Průběh jednání pracovní skupiny:</w:t>
      </w:r>
    </w:p>
    <w:p w14:paraId="5C659EA4" w14:textId="543380C3" w:rsidR="00795970" w:rsidRPr="00B67BA7" w:rsidRDefault="00795970" w:rsidP="00B67BA7">
      <w:pPr>
        <w:spacing w:before="240" w:after="240"/>
        <w:jc w:val="both"/>
        <w:rPr>
          <w:rFonts w:asciiTheme="majorHAnsi" w:eastAsia="Calibri" w:hAnsiTheme="majorHAnsi" w:cstheme="majorHAnsi"/>
        </w:rPr>
      </w:pPr>
      <w:bookmarkStart w:id="1" w:name="_heading=h.27boas4k7v" w:colFirst="0" w:colLast="0"/>
      <w:bookmarkEnd w:id="1"/>
      <w:r w:rsidRPr="00B67BA7">
        <w:rPr>
          <w:rFonts w:asciiTheme="majorHAnsi" w:eastAsia="Calibri" w:hAnsiTheme="majorHAnsi" w:cstheme="majorHAnsi"/>
          <w:b/>
        </w:rPr>
        <w:t>Ad. 1</w:t>
      </w:r>
      <w:r w:rsidRPr="00B67BA7">
        <w:rPr>
          <w:rFonts w:asciiTheme="majorHAnsi" w:eastAsia="Calibri" w:hAnsiTheme="majorHAnsi" w:cstheme="majorHAnsi"/>
        </w:rPr>
        <w:t xml:space="preserve"> Na začátku</w:t>
      </w:r>
      <w:r w:rsidR="00E11681" w:rsidRPr="00B67BA7">
        <w:rPr>
          <w:rFonts w:asciiTheme="majorHAnsi" w:eastAsia="Calibri" w:hAnsiTheme="majorHAnsi" w:cstheme="majorHAnsi"/>
        </w:rPr>
        <w:t xml:space="preserve"> druhého</w:t>
      </w:r>
      <w:r w:rsidRPr="00B67BA7">
        <w:rPr>
          <w:rFonts w:asciiTheme="majorHAnsi" w:eastAsia="Calibri" w:hAnsiTheme="majorHAnsi" w:cstheme="majorHAnsi"/>
        </w:rPr>
        <w:t xml:space="preserve"> setkání Mgr. Veronika Kozlerová všechny přítomné přivítala na pracovní skupině a seznámila je s programem jednání. Následně podrobněji Mgr. Kozlerová představila cíle projektu MAP4 a jeho vazby na aktivity pracovní skupiny (PS).</w:t>
      </w:r>
    </w:p>
    <w:p w14:paraId="3D2E9BA4" w14:textId="77777777" w:rsidR="00E11681" w:rsidRPr="00B67BA7" w:rsidRDefault="00E11681" w:rsidP="00B67BA7">
      <w:pPr>
        <w:jc w:val="both"/>
        <w:rPr>
          <w:rFonts w:asciiTheme="majorHAnsi" w:hAnsiTheme="majorHAnsi" w:cstheme="majorHAnsi"/>
          <w:b/>
          <w:bCs/>
        </w:rPr>
      </w:pPr>
      <w:r w:rsidRPr="00B67BA7">
        <w:rPr>
          <w:rFonts w:asciiTheme="majorHAnsi" w:hAnsiTheme="majorHAnsi" w:cstheme="majorHAnsi"/>
          <w:b/>
          <w:bCs/>
        </w:rPr>
        <w:t>Ad. 2</w:t>
      </w:r>
    </w:p>
    <w:p w14:paraId="4015C94E" w14:textId="77777777" w:rsidR="00E11681" w:rsidRPr="00B67BA7" w:rsidRDefault="00E11681" w:rsidP="00B67BA7">
      <w:pPr>
        <w:numPr>
          <w:ilvl w:val="0"/>
          <w:numId w:val="7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  <w:b/>
          <w:bCs/>
        </w:rPr>
        <w:t>Připomenutí ohledně implementačních aktivit:</w:t>
      </w:r>
    </w:p>
    <w:p w14:paraId="1ED8904D" w14:textId="77777777" w:rsidR="00E11681" w:rsidRPr="00B67BA7" w:rsidRDefault="00E11681" w:rsidP="00B67BA7">
      <w:pPr>
        <w:numPr>
          <w:ilvl w:val="1"/>
          <w:numId w:val="7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Aktualizace katalogu pomůcek na stránkách Vladaře. Přítomní byli informováni o novinkách, které již byly zakoupeny, a o možnosti přinést další nápady na potřebné pomůcky.</w:t>
      </w:r>
    </w:p>
    <w:p w14:paraId="7524A114" w14:textId="77777777" w:rsidR="00E11681" w:rsidRPr="00B67BA7" w:rsidRDefault="00E11681" w:rsidP="00B67BA7">
      <w:pPr>
        <w:numPr>
          <w:ilvl w:val="1"/>
          <w:numId w:val="7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Na místě byl představen například tzv. Albi box.</w:t>
      </w:r>
    </w:p>
    <w:p w14:paraId="19446492" w14:textId="77777777" w:rsidR="00E11681" w:rsidRPr="00B67BA7" w:rsidRDefault="00E11681" w:rsidP="00B67BA7">
      <w:pPr>
        <w:numPr>
          <w:ilvl w:val="0"/>
          <w:numId w:val="7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  <w:b/>
          <w:bCs/>
        </w:rPr>
        <w:t>Exkurze:</w:t>
      </w:r>
    </w:p>
    <w:p w14:paraId="6FD2E285" w14:textId="77777777" w:rsidR="00E11681" w:rsidRPr="00B67BA7" w:rsidRDefault="00E11681" w:rsidP="00B67BA7">
      <w:pPr>
        <w:numPr>
          <w:ilvl w:val="1"/>
          <w:numId w:val="7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Diskutována možnost organizace exkurzí.</w:t>
      </w:r>
    </w:p>
    <w:p w14:paraId="0848EBFA" w14:textId="77777777" w:rsidR="00E11681" w:rsidRPr="00B67BA7" w:rsidRDefault="00E11681" w:rsidP="00B67BA7">
      <w:pPr>
        <w:numPr>
          <w:ilvl w:val="0"/>
          <w:numId w:val="7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  <w:b/>
          <w:bCs/>
        </w:rPr>
        <w:t>Besedy a semináře:</w:t>
      </w:r>
    </w:p>
    <w:p w14:paraId="70917969" w14:textId="77777777" w:rsidR="00E11681" w:rsidRPr="00B67BA7" w:rsidRDefault="00E11681" w:rsidP="00B67BA7">
      <w:pPr>
        <w:numPr>
          <w:ilvl w:val="1"/>
          <w:numId w:val="7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V případě potřeby mohou být vystavena osvědčení o absolvování seminářů. Účastníci byli vyzváni, aby navrhli lektory, kteří by mohli vést budoucí semináře.</w:t>
      </w:r>
    </w:p>
    <w:p w14:paraId="17EB95B3" w14:textId="77777777" w:rsidR="00E11681" w:rsidRPr="00B67BA7" w:rsidRDefault="00E11681" w:rsidP="00B67BA7">
      <w:pPr>
        <w:numPr>
          <w:ilvl w:val="0"/>
          <w:numId w:val="7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  <w:b/>
          <w:bCs/>
        </w:rPr>
        <w:lastRenderedPageBreak/>
        <w:t>Investiční záměry a šablony:</w:t>
      </w:r>
    </w:p>
    <w:p w14:paraId="43DAC4E0" w14:textId="77777777" w:rsidR="00E11681" w:rsidRPr="00B67BA7" w:rsidRDefault="00E11681" w:rsidP="00B67BA7">
      <w:pPr>
        <w:numPr>
          <w:ilvl w:val="1"/>
          <w:numId w:val="7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D. Šebesta byl zmíněn v souvislosti s investičními záměry a šablonami.</w:t>
      </w:r>
    </w:p>
    <w:p w14:paraId="3ABF9ED7" w14:textId="77777777" w:rsidR="00E11681" w:rsidRPr="00B67BA7" w:rsidRDefault="00E11681" w:rsidP="00B67BA7">
      <w:pPr>
        <w:jc w:val="both"/>
        <w:rPr>
          <w:rFonts w:asciiTheme="majorHAnsi" w:hAnsiTheme="majorHAnsi" w:cstheme="majorHAnsi"/>
          <w:b/>
          <w:bCs/>
        </w:rPr>
      </w:pPr>
      <w:r w:rsidRPr="00B67BA7">
        <w:rPr>
          <w:rFonts w:asciiTheme="majorHAnsi" w:hAnsiTheme="majorHAnsi" w:cstheme="majorHAnsi"/>
          <w:b/>
          <w:bCs/>
        </w:rPr>
        <w:t>Ad. 3</w:t>
      </w:r>
    </w:p>
    <w:p w14:paraId="643D734C" w14:textId="77777777" w:rsidR="00E11681" w:rsidRPr="00B67BA7" w:rsidRDefault="00E11681" w:rsidP="00B67BA7">
      <w:pPr>
        <w:pStyle w:val="Odstavecseseznamem"/>
        <w:numPr>
          <w:ilvl w:val="0"/>
          <w:numId w:val="11"/>
        </w:numPr>
        <w:spacing w:after="160" w:line="259" w:lineRule="auto"/>
        <w:jc w:val="both"/>
        <w:rPr>
          <w:rFonts w:asciiTheme="majorHAnsi" w:hAnsiTheme="majorHAnsi" w:cstheme="majorHAnsi"/>
          <w:b/>
          <w:bCs/>
        </w:rPr>
      </w:pPr>
      <w:r w:rsidRPr="00B67BA7">
        <w:rPr>
          <w:rFonts w:asciiTheme="majorHAnsi" w:hAnsiTheme="majorHAnsi" w:cstheme="majorHAnsi"/>
          <w:b/>
          <w:bCs/>
        </w:rPr>
        <w:t>Aktualizace Strategického rámce (SR)</w:t>
      </w:r>
    </w:p>
    <w:p w14:paraId="247D189B" w14:textId="77777777" w:rsidR="00E11681" w:rsidRPr="00B67BA7" w:rsidRDefault="00E11681" w:rsidP="00B67BA7">
      <w:pPr>
        <w:numPr>
          <w:ilvl w:val="0"/>
          <w:numId w:val="8"/>
        </w:numPr>
        <w:tabs>
          <w:tab w:val="num" w:pos="720"/>
        </w:tabs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  <w:b/>
          <w:bCs/>
        </w:rPr>
        <w:t>Vize v SR byly připomenuty a společně se členy krátce diskutovány. Vize jsou platné a není tlak na změny.</w:t>
      </w:r>
    </w:p>
    <w:p w14:paraId="6E25BEA8" w14:textId="77777777" w:rsidR="00E11681" w:rsidRPr="00B67BA7" w:rsidRDefault="00E11681" w:rsidP="00B67BA7">
      <w:pPr>
        <w:numPr>
          <w:ilvl w:val="1"/>
          <w:numId w:val="8"/>
        </w:numPr>
        <w:tabs>
          <w:tab w:val="num" w:pos="1440"/>
        </w:tabs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Školy mají dostatek personálních kapacit.</w:t>
      </w:r>
    </w:p>
    <w:p w14:paraId="391036C2" w14:textId="77777777" w:rsidR="00E11681" w:rsidRPr="00B67BA7" w:rsidRDefault="00E11681" w:rsidP="00B67BA7">
      <w:pPr>
        <w:numPr>
          <w:ilvl w:val="1"/>
          <w:numId w:val="8"/>
        </w:numPr>
        <w:tabs>
          <w:tab w:val="num" w:pos="1440"/>
        </w:tabs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Školy mají dostatek vzdělávacích materiálů, pomůcek a metodik pro vzdělávání.</w:t>
      </w:r>
    </w:p>
    <w:p w14:paraId="3E11708A" w14:textId="77777777" w:rsidR="00E11681" w:rsidRPr="00B67BA7" w:rsidRDefault="00E11681" w:rsidP="00B67BA7">
      <w:pPr>
        <w:numPr>
          <w:ilvl w:val="1"/>
          <w:numId w:val="8"/>
        </w:numPr>
        <w:tabs>
          <w:tab w:val="num" w:pos="1440"/>
        </w:tabs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Učitelé jsou odborně vzdělaní, kreativní a spokojení, mají prostor pro další rozvoj v rámci DVPP.</w:t>
      </w:r>
    </w:p>
    <w:p w14:paraId="3E174396" w14:textId="77777777" w:rsidR="00E11681" w:rsidRPr="00B67BA7" w:rsidRDefault="00E11681" w:rsidP="00B67BA7">
      <w:pPr>
        <w:numPr>
          <w:ilvl w:val="1"/>
          <w:numId w:val="8"/>
        </w:numPr>
        <w:tabs>
          <w:tab w:val="num" w:pos="1440"/>
        </w:tabs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Škola je otevřena všem bez rozdílu.</w:t>
      </w:r>
    </w:p>
    <w:p w14:paraId="1D88A916" w14:textId="77777777" w:rsidR="00E11681" w:rsidRPr="00B67BA7" w:rsidRDefault="00E11681" w:rsidP="00B67BA7">
      <w:pPr>
        <w:numPr>
          <w:ilvl w:val="0"/>
          <w:numId w:val="8"/>
        </w:numPr>
        <w:tabs>
          <w:tab w:val="num" w:pos="720"/>
        </w:tabs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  <w:b/>
          <w:bCs/>
        </w:rPr>
        <w:t>Priority v SR:</w:t>
      </w:r>
    </w:p>
    <w:p w14:paraId="1ECB716F" w14:textId="77777777" w:rsidR="00E11681" w:rsidRPr="00B67BA7" w:rsidRDefault="00E11681" w:rsidP="00B67BA7">
      <w:pPr>
        <w:numPr>
          <w:ilvl w:val="1"/>
          <w:numId w:val="8"/>
        </w:numPr>
        <w:tabs>
          <w:tab w:val="num" w:pos="1440"/>
        </w:tabs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Byla připomenuta sdílená tabulka obsahující priority, které mají být plněny. Zde mohou členové skupiny přispívat své podněty kdykoliv v průběhu realizace projektu.</w:t>
      </w:r>
    </w:p>
    <w:p w14:paraId="7DCB6AE4" w14:textId="77777777" w:rsidR="00E11681" w:rsidRPr="00B67BA7" w:rsidRDefault="00E11681" w:rsidP="00B67BA7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  <w:b/>
          <w:bCs/>
        </w:rPr>
        <w:t>Specifické cíle</w:t>
      </w:r>
    </w:p>
    <w:p w14:paraId="7FD0962C" w14:textId="77777777" w:rsidR="00E11681" w:rsidRPr="00B67BA7" w:rsidRDefault="00E11681" w:rsidP="00B67BA7">
      <w:pPr>
        <w:numPr>
          <w:ilvl w:val="0"/>
          <w:numId w:val="9"/>
        </w:numPr>
        <w:tabs>
          <w:tab w:val="num" w:pos="720"/>
        </w:tabs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  <w:b/>
          <w:bCs/>
        </w:rPr>
        <w:t>Specifický cíl č. 1:</w:t>
      </w:r>
    </w:p>
    <w:p w14:paraId="001E252D" w14:textId="77777777" w:rsidR="00E11681" w:rsidRPr="00B67BA7" w:rsidRDefault="00E11681" w:rsidP="00B67BA7">
      <w:pPr>
        <w:numPr>
          <w:ilvl w:val="1"/>
          <w:numId w:val="9"/>
        </w:numPr>
        <w:tabs>
          <w:tab w:val="num" w:pos="1440"/>
        </w:tabs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Vytvoření projektového dne. Diskutováno bylo, že již existuje mnoho projektových dní a bylo by vhodné napojit se na již probíhající akce. Toto téma bude dále rozpracováno.</w:t>
      </w:r>
    </w:p>
    <w:p w14:paraId="50FE661B" w14:textId="77777777" w:rsidR="00B67BA7" w:rsidRPr="00B67BA7" w:rsidRDefault="00B67BA7" w:rsidP="00B67BA7">
      <w:pPr>
        <w:numPr>
          <w:ilvl w:val="0"/>
          <w:numId w:val="9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  <w:b/>
          <w:bCs/>
        </w:rPr>
        <w:t>Specifický cíl č. 2:</w:t>
      </w:r>
    </w:p>
    <w:p w14:paraId="4A9FFA3E" w14:textId="77777777" w:rsidR="00B67BA7" w:rsidRPr="00B67BA7" w:rsidRDefault="00B67BA7" w:rsidP="00B67BA7">
      <w:pPr>
        <w:numPr>
          <w:ilvl w:val="1"/>
          <w:numId w:val="9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 xml:space="preserve">Oslovení poskytovatelů zájmového vzdělávání a vytipování vhodných zájmových aktivit v polytechnických oborech. Tato diskuse byla velmi produktivní, a zapojil se do ní host pracovní skupiny p. </w:t>
      </w:r>
      <w:proofErr w:type="spellStart"/>
      <w:r w:rsidRPr="00B67BA7">
        <w:rPr>
          <w:rFonts w:asciiTheme="majorHAnsi" w:hAnsiTheme="majorHAnsi" w:cstheme="majorHAnsi"/>
        </w:rPr>
        <w:t>Matis</w:t>
      </w:r>
      <w:proofErr w:type="spellEnd"/>
      <w:r w:rsidRPr="00B67BA7">
        <w:rPr>
          <w:rFonts w:asciiTheme="majorHAnsi" w:hAnsiTheme="majorHAnsi" w:cstheme="majorHAnsi"/>
        </w:rPr>
        <w:t xml:space="preserve"> z DDM Žatec. Zazněly následující myšlenky:</w:t>
      </w:r>
    </w:p>
    <w:p w14:paraId="764FED98" w14:textId="77777777" w:rsidR="00B67BA7" w:rsidRPr="00B67BA7" w:rsidRDefault="00B67BA7" w:rsidP="00B67BA7">
      <w:pPr>
        <w:numPr>
          <w:ilvl w:val="2"/>
          <w:numId w:val="9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 xml:space="preserve">Pan </w:t>
      </w:r>
      <w:proofErr w:type="spellStart"/>
      <w:r w:rsidRPr="00B67BA7">
        <w:rPr>
          <w:rFonts w:asciiTheme="majorHAnsi" w:hAnsiTheme="majorHAnsi" w:cstheme="majorHAnsi"/>
        </w:rPr>
        <w:t>Matis</w:t>
      </w:r>
      <w:proofErr w:type="spellEnd"/>
      <w:r w:rsidRPr="00B67BA7">
        <w:rPr>
          <w:rFonts w:asciiTheme="majorHAnsi" w:hAnsiTheme="majorHAnsi" w:cstheme="majorHAnsi"/>
        </w:rPr>
        <w:t xml:space="preserve"> zmínil šablony pro inovativní vzdělávání, včetně elektrotechnického kroužku (zapojování obvodů až po </w:t>
      </w:r>
      <w:r w:rsidRPr="00B67BA7">
        <w:rPr>
          <w:rFonts w:asciiTheme="majorHAnsi" w:hAnsiTheme="majorHAnsi" w:cstheme="majorHAnsi"/>
        </w:rPr>
        <w:lastRenderedPageBreak/>
        <w:t xml:space="preserve">stavebnice), 3D tisku, </w:t>
      </w:r>
      <w:proofErr w:type="gramStart"/>
      <w:r w:rsidRPr="00B67BA7">
        <w:rPr>
          <w:rFonts w:asciiTheme="majorHAnsi" w:hAnsiTheme="majorHAnsi" w:cstheme="majorHAnsi"/>
        </w:rPr>
        <w:t>3D</w:t>
      </w:r>
      <w:proofErr w:type="gramEnd"/>
      <w:r w:rsidRPr="00B67BA7">
        <w:rPr>
          <w:rFonts w:asciiTheme="majorHAnsi" w:hAnsiTheme="majorHAnsi" w:cstheme="majorHAnsi"/>
        </w:rPr>
        <w:t xml:space="preserve"> per, kroužku manuální zručnosti (např. výroba ptačí budky), a modelářského kroužku.</w:t>
      </w:r>
    </w:p>
    <w:p w14:paraId="735ACE96" w14:textId="77777777" w:rsidR="00B67BA7" w:rsidRPr="00B67BA7" w:rsidRDefault="00B67BA7" w:rsidP="00B67BA7">
      <w:pPr>
        <w:numPr>
          <w:ilvl w:val="2"/>
          <w:numId w:val="9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DDM Žatec shání externisty (studenty, kteří si chtějí přivydělat) a navrhl, aby lektoři z DDM chodili do škol, protože nemají prostory na rozšíření dalších kroužků.</w:t>
      </w:r>
    </w:p>
    <w:p w14:paraId="7DB43FC2" w14:textId="77777777" w:rsidR="00B67BA7" w:rsidRPr="00B67BA7" w:rsidRDefault="00B67BA7" w:rsidP="00B67BA7">
      <w:pPr>
        <w:numPr>
          <w:ilvl w:val="2"/>
          <w:numId w:val="9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Navržené aktivity zahrnují také kutilské činnosti (např. jak zatloukat a řezat) a poznávací výlety.</w:t>
      </w:r>
    </w:p>
    <w:p w14:paraId="06FEEBA4" w14:textId="77777777" w:rsidR="00B67BA7" w:rsidRPr="00B67BA7" w:rsidRDefault="00B67BA7" w:rsidP="00B67BA7">
      <w:pPr>
        <w:numPr>
          <w:ilvl w:val="2"/>
          <w:numId w:val="9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Představena byla myšlenka na rozšíření technických klubů.</w:t>
      </w:r>
    </w:p>
    <w:p w14:paraId="1DEC29AB" w14:textId="77777777" w:rsidR="00B67BA7" w:rsidRPr="00B67BA7" w:rsidRDefault="00B67BA7" w:rsidP="00B67BA7">
      <w:pPr>
        <w:jc w:val="both"/>
        <w:rPr>
          <w:rFonts w:asciiTheme="majorHAnsi" w:hAnsiTheme="majorHAnsi" w:cstheme="majorHAnsi"/>
          <w:b/>
          <w:bCs/>
        </w:rPr>
      </w:pPr>
      <w:r w:rsidRPr="00B67BA7">
        <w:rPr>
          <w:rFonts w:asciiTheme="majorHAnsi" w:hAnsiTheme="majorHAnsi" w:cstheme="majorHAnsi"/>
          <w:b/>
          <w:bCs/>
        </w:rPr>
        <w:t>Ad. 4 - Diskuse</w:t>
      </w:r>
    </w:p>
    <w:p w14:paraId="08074CE8" w14:textId="77777777" w:rsidR="00B67BA7" w:rsidRPr="00B67BA7" w:rsidRDefault="00B67BA7" w:rsidP="00B67BA7">
      <w:pPr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Účastníci měli možnost vyjádřit své názory a návrhy týkající se jednotlivých bodů programu.</w:t>
      </w:r>
    </w:p>
    <w:p w14:paraId="1B1E1436" w14:textId="77777777" w:rsidR="00B67BA7" w:rsidRPr="00B67BA7" w:rsidRDefault="00B67BA7" w:rsidP="00B67BA7">
      <w:pPr>
        <w:numPr>
          <w:ilvl w:val="2"/>
          <w:numId w:val="12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Diskutována byla spolupráce mezi Triangle a DDM, která by zahrnovala exkurze do firem.</w:t>
      </w:r>
    </w:p>
    <w:p w14:paraId="6BFA0A5F" w14:textId="52B7E890" w:rsidR="00B67BA7" w:rsidRPr="00B67BA7" w:rsidRDefault="00B67BA7" w:rsidP="00B67BA7">
      <w:pPr>
        <w:numPr>
          <w:ilvl w:val="2"/>
          <w:numId w:val="12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 xml:space="preserve">Řešení prostoru, kde by se daly využít kroužky z DDM, bylo také probíráno, neboť ze slov pana </w:t>
      </w:r>
      <w:proofErr w:type="spellStart"/>
      <w:r w:rsidRPr="00B67BA7">
        <w:rPr>
          <w:rFonts w:asciiTheme="majorHAnsi" w:hAnsiTheme="majorHAnsi" w:cstheme="majorHAnsi"/>
        </w:rPr>
        <w:t>Mat</w:t>
      </w:r>
      <w:r>
        <w:rPr>
          <w:rFonts w:asciiTheme="majorHAnsi" w:hAnsiTheme="majorHAnsi" w:cstheme="majorHAnsi"/>
        </w:rPr>
        <w:t>i</w:t>
      </w:r>
      <w:r w:rsidRPr="00B67BA7">
        <w:rPr>
          <w:rFonts w:asciiTheme="majorHAnsi" w:hAnsiTheme="majorHAnsi" w:cstheme="majorHAnsi"/>
        </w:rPr>
        <w:t>se</w:t>
      </w:r>
      <w:proofErr w:type="spellEnd"/>
      <w:r w:rsidRPr="00B67BA7">
        <w:rPr>
          <w:rFonts w:asciiTheme="majorHAnsi" w:hAnsiTheme="majorHAnsi" w:cstheme="majorHAnsi"/>
        </w:rPr>
        <w:t xml:space="preserve"> šlo o významnou aktuální bariéru při rozšiřování aktivit DDM.</w:t>
      </w:r>
    </w:p>
    <w:p w14:paraId="726CC589" w14:textId="77777777" w:rsidR="00B67BA7" w:rsidRPr="00B67BA7" w:rsidRDefault="00B67BA7" w:rsidP="00B67BA7">
      <w:pPr>
        <w:numPr>
          <w:ilvl w:val="2"/>
          <w:numId w:val="12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Problém, jak udržet žáky na střední škole, byl diskutován, zejména v kontextu hluchého prostoru ve věku 15–18 let, kdy nechodí do školy a nejsou přijati do práce.</w:t>
      </w:r>
    </w:p>
    <w:p w14:paraId="51E30FAE" w14:textId="77777777" w:rsidR="00B67BA7" w:rsidRPr="00B67BA7" w:rsidRDefault="00B67BA7" w:rsidP="00B67BA7">
      <w:pPr>
        <w:numPr>
          <w:ilvl w:val="2"/>
          <w:numId w:val="12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Zdůrazněna byla potřeba podchytit děti co nejdříve a tlačit je do kroužků.</w:t>
      </w:r>
    </w:p>
    <w:p w14:paraId="2176471C" w14:textId="77777777" w:rsidR="00E11681" w:rsidRPr="00B67BA7" w:rsidRDefault="00E11681" w:rsidP="00B67BA7">
      <w:pPr>
        <w:jc w:val="both"/>
        <w:rPr>
          <w:rFonts w:asciiTheme="majorHAnsi" w:hAnsiTheme="majorHAnsi" w:cstheme="majorHAnsi"/>
          <w:b/>
          <w:bCs/>
        </w:rPr>
      </w:pPr>
      <w:r w:rsidRPr="00B67BA7">
        <w:rPr>
          <w:rFonts w:asciiTheme="majorHAnsi" w:hAnsiTheme="majorHAnsi" w:cstheme="majorHAnsi"/>
          <w:b/>
          <w:bCs/>
        </w:rPr>
        <w:t>Závěr</w:t>
      </w:r>
    </w:p>
    <w:p w14:paraId="5192BBA9" w14:textId="77777777" w:rsidR="00E11681" w:rsidRPr="00B67BA7" w:rsidRDefault="00E11681" w:rsidP="00B67BA7">
      <w:pPr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Setkání bylo zakončeno shrnutím následujících klíčových bodů:</w:t>
      </w:r>
    </w:p>
    <w:p w14:paraId="05362EF8" w14:textId="77777777" w:rsidR="00E11681" w:rsidRPr="00B67BA7" w:rsidRDefault="00E11681" w:rsidP="00B67BA7">
      <w:pPr>
        <w:numPr>
          <w:ilvl w:val="0"/>
          <w:numId w:val="10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Aktualizace katalogu pomůcek a jejich zapůjčení.</w:t>
      </w:r>
    </w:p>
    <w:p w14:paraId="0AB49B24" w14:textId="77777777" w:rsidR="00E11681" w:rsidRPr="00B67BA7" w:rsidRDefault="00E11681" w:rsidP="00B67BA7">
      <w:pPr>
        <w:numPr>
          <w:ilvl w:val="0"/>
          <w:numId w:val="10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Organizace exkurzí a besed.</w:t>
      </w:r>
    </w:p>
    <w:p w14:paraId="4DB06CA6" w14:textId="77777777" w:rsidR="00E11681" w:rsidRPr="00B67BA7" w:rsidRDefault="00E11681" w:rsidP="00B67BA7">
      <w:pPr>
        <w:numPr>
          <w:ilvl w:val="0"/>
          <w:numId w:val="10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Vystavení osvědčení pro semináře a hledání nových lektorů.</w:t>
      </w:r>
    </w:p>
    <w:p w14:paraId="0444FB78" w14:textId="77777777" w:rsidR="00E11681" w:rsidRPr="00B67BA7" w:rsidRDefault="00E11681" w:rsidP="00B67BA7">
      <w:pPr>
        <w:numPr>
          <w:ilvl w:val="0"/>
          <w:numId w:val="10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Diskuse o investičních záměrech s D. Šebestou.</w:t>
      </w:r>
    </w:p>
    <w:p w14:paraId="656FD1EE" w14:textId="77777777" w:rsidR="00E11681" w:rsidRPr="00B67BA7" w:rsidRDefault="00E11681" w:rsidP="00B67BA7">
      <w:pPr>
        <w:numPr>
          <w:ilvl w:val="0"/>
          <w:numId w:val="10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Plánování další pracovní skupiny v říjnu a testování nových aktivit.</w:t>
      </w:r>
    </w:p>
    <w:p w14:paraId="0DD57F2A" w14:textId="77777777" w:rsidR="00E11681" w:rsidRPr="00B67BA7" w:rsidRDefault="00E11681" w:rsidP="00B67BA7">
      <w:pPr>
        <w:numPr>
          <w:ilvl w:val="0"/>
          <w:numId w:val="10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t>Pokračování diskuse o projektových dnech a zájmových aktivitách.</w:t>
      </w:r>
    </w:p>
    <w:p w14:paraId="527C30B8" w14:textId="77777777" w:rsidR="00E11681" w:rsidRPr="00B67BA7" w:rsidRDefault="00E11681" w:rsidP="00B67BA7">
      <w:pPr>
        <w:jc w:val="both"/>
        <w:rPr>
          <w:rFonts w:asciiTheme="majorHAnsi" w:hAnsiTheme="majorHAnsi" w:cstheme="majorHAnsi"/>
        </w:rPr>
      </w:pPr>
    </w:p>
    <w:p w14:paraId="3C798F9E" w14:textId="536040FB" w:rsidR="00E11681" w:rsidRPr="00B67BA7" w:rsidRDefault="00E11681" w:rsidP="00B67BA7">
      <w:pPr>
        <w:jc w:val="both"/>
        <w:rPr>
          <w:rFonts w:asciiTheme="majorHAnsi" w:hAnsiTheme="majorHAnsi" w:cstheme="majorHAnsi"/>
        </w:rPr>
      </w:pPr>
      <w:r w:rsidRPr="00B67BA7">
        <w:rPr>
          <w:rFonts w:asciiTheme="majorHAnsi" w:hAnsiTheme="majorHAnsi" w:cstheme="majorHAnsi"/>
        </w:rPr>
        <w:lastRenderedPageBreak/>
        <w:t>Další pracovní skupina je naplánována na říjen. Účastníci byli vyzváni k návrhům školení či aktivit, které by si chtěli vyzkoušet na dospělých před jejich implementací u žáků.</w:t>
      </w:r>
    </w:p>
    <w:p w14:paraId="317841BF" w14:textId="77777777" w:rsidR="00E11681" w:rsidRPr="00B67BA7" w:rsidRDefault="00E11681" w:rsidP="00B67BA7">
      <w:pPr>
        <w:spacing w:before="240" w:after="240"/>
        <w:jc w:val="both"/>
        <w:rPr>
          <w:rFonts w:asciiTheme="majorHAnsi" w:eastAsia="Calibri" w:hAnsiTheme="majorHAnsi" w:cstheme="majorHAnsi"/>
        </w:rPr>
      </w:pPr>
    </w:p>
    <w:p w14:paraId="12F74089" w14:textId="77777777" w:rsidR="0058034F" w:rsidRPr="00B67BA7" w:rsidRDefault="00000000" w:rsidP="00B67BA7">
      <w:pPr>
        <w:spacing w:line="276" w:lineRule="auto"/>
        <w:jc w:val="both"/>
        <w:rPr>
          <w:rFonts w:asciiTheme="majorHAnsi" w:eastAsia="Calibri" w:hAnsiTheme="majorHAnsi" w:cstheme="majorHAnsi"/>
        </w:rPr>
      </w:pPr>
      <w:bookmarkStart w:id="2" w:name="_heading=h.595x4hpyet1l" w:colFirst="0" w:colLast="0"/>
      <w:bookmarkEnd w:id="2"/>
      <w:r w:rsidRPr="00B67BA7">
        <w:rPr>
          <w:rFonts w:asciiTheme="majorHAnsi" w:eastAsia="Calibri" w:hAnsiTheme="majorHAnsi" w:cstheme="majorHAnsi"/>
        </w:rPr>
        <w:tab/>
      </w:r>
      <w:r w:rsidRPr="00B67BA7">
        <w:rPr>
          <w:rFonts w:asciiTheme="majorHAnsi" w:eastAsia="Calibri" w:hAnsiTheme="majorHAnsi" w:cstheme="majorHAnsi"/>
        </w:rPr>
        <w:tab/>
      </w:r>
      <w:r w:rsidRPr="00B67BA7">
        <w:rPr>
          <w:rFonts w:asciiTheme="majorHAnsi" w:eastAsia="Calibri" w:hAnsiTheme="majorHAnsi" w:cstheme="majorHAnsi"/>
        </w:rPr>
        <w:tab/>
      </w:r>
      <w:r w:rsidRPr="00B67BA7">
        <w:rPr>
          <w:rFonts w:asciiTheme="majorHAnsi" w:eastAsia="Calibri" w:hAnsiTheme="majorHAnsi" w:cstheme="majorHAnsi"/>
        </w:rPr>
        <w:tab/>
      </w:r>
      <w:r w:rsidRPr="00B67BA7">
        <w:rPr>
          <w:rFonts w:asciiTheme="majorHAnsi" w:eastAsia="Calibri" w:hAnsiTheme="majorHAnsi" w:cstheme="majorHAnsi"/>
        </w:rPr>
        <w:tab/>
      </w:r>
      <w:r w:rsidRPr="00B67BA7">
        <w:rPr>
          <w:rFonts w:asciiTheme="majorHAnsi" w:eastAsia="Calibri" w:hAnsiTheme="majorHAnsi" w:cstheme="majorHAnsi"/>
        </w:rPr>
        <w:tab/>
      </w:r>
      <w:r w:rsidRPr="00B67BA7">
        <w:rPr>
          <w:rFonts w:asciiTheme="majorHAnsi" w:eastAsia="Calibri" w:hAnsiTheme="majorHAnsi" w:cstheme="majorHAnsi"/>
        </w:rPr>
        <w:tab/>
        <w:t>Zapsala: Mgr. Veronika Kozlerová</w:t>
      </w:r>
    </w:p>
    <w:sectPr w:rsidR="0058034F" w:rsidRPr="00B67BA7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B1EA" w14:textId="77777777" w:rsidR="00F15508" w:rsidRDefault="00F15508">
      <w:r>
        <w:separator/>
      </w:r>
    </w:p>
  </w:endnote>
  <w:endnote w:type="continuationSeparator" w:id="0">
    <w:p w14:paraId="57201DA9" w14:textId="77777777" w:rsidR="00F15508" w:rsidRDefault="00F1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F40C4" w14:textId="77777777" w:rsidR="0058034F" w:rsidRDefault="0058034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BC47886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DB763A6" wp14:editId="5F76BA6F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05914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760C6D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FC77D9C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2F9CC" w14:textId="77777777" w:rsidR="00F15508" w:rsidRDefault="00F15508">
      <w:r>
        <w:separator/>
      </w:r>
    </w:p>
  </w:footnote>
  <w:footnote w:type="continuationSeparator" w:id="0">
    <w:p w14:paraId="52F0E170" w14:textId="77777777" w:rsidR="00F15508" w:rsidRDefault="00F15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5AD2" w14:textId="77777777" w:rsidR="0058034F" w:rsidRDefault="0058034F">
    <w:pPr>
      <w:jc w:val="center"/>
    </w:pPr>
  </w:p>
  <w:p w14:paraId="55AF00C1" w14:textId="77777777" w:rsidR="0058034F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6D13772" wp14:editId="4348DF9D">
          <wp:extent cx="5760410" cy="825500"/>
          <wp:effectExtent l="0" t="0" r="0" b="0"/>
          <wp:docPr id="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BCDD7B" w14:textId="77777777" w:rsidR="0058034F" w:rsidRDefault="0058034F">
    <w:pPr>
      <w:jc w:val="center"/>
    </w:pPr>
  </w:p>
  <w:p w14:paraId="29898AB5" w14:textId="77777777" w:rsidR="0058034F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MAP4 Podbořansko-Žatecko, reg. č. CZ.02.02.XX/00/23_017/0008257</w:t>
    </w:r>
  </w:p>
  <w:p w14:paraId="1C9AFF1F" w14:textId="77777777" w:rsidR="0058034F" w:rsidRDefault="0058034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5459"/>
    <w:multiLevelType w:val="multilevel"/>
    <w:tmpl w:val="69B0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05CDE"/>
    <w:multiLevelType w:val="multilevel"/>
    <w:tmpl w:val="11A66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6B72E6"/>
    <w:multiLevelType w:val="hybridMultilevel"/>
    <w:tmpl w:val="96CA2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B568E"/>
    <w:multiLevelType w:val="hybridMultilevel"/>
    <w:tmpl w:val="42820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C05A6"/>
    <w:multiLevelType w:val="multilevel"/>
    <w:tmpl w:val="BF00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600B8"/>
    <w:multiLevelType w:val="multilevel"/>
    <w:tmpl w:val="60FC11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A3F82"/>
    <w:multiLevelType w:val="multilevel"/>
    <w:tmpl w:val="209E9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9F0A48"/>
    <w:multiLevelType w:val="multilevel"/>
    <w:tmpl w:val="31BE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1636D"/>
    <w:multiLevelType w:val="multilevel"/>
    <w:tmpl w:val="395AAF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3081E"/>
    <w:multiLevelType w:val="hybridMultilevel"/>
    <w:tmpl w:val="54244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53D3E"/>
    <w:multiLevelType w:val="multilevel"/>
    <w:tmpl w:val="4F4C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548B8"/>
    <w:multiLevelType w:val="hybridMultilevel"/>
    <w:tmpl w:val="EA508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20748">
    <w:abstractNumId w:val="6"/>
  </w:num>
  <w:num w:numId="2" w16cid:durableId="325283150">
    <w:abstractNumId w:val="1"/>
  </w:num>
  <w:num w:numId="3" w16cid:durableId="1439522769">
    <w:abstractNumId w:val="3"/>
  </w:num>
  <w:num w:numId="4" w16cid:durableId="1663511617">
    <w:abstractNumId w:val="9"/>
  </w:num>
  <w:num w:numId="5" w16cid:durableId="565453292">
    <w:abstractNumId w:val="2"/>
  </w:num>
  <w:num w:numId="6" w16cid:durableId="2083023331">
    <w:abstractNumId w:val="4"/>
  </w:num>
  <w:num w:numId="7" w16cid:durableId="1563637852">
    <w:abstractNumId w:val="10"/>
  </w:num>
  <w:num w:numId="8" w16cid:durableId="497500896">
    <w:abstractNumId w:val="8"/>
  </w:num>
  <w:num w:numId="9" w16cid:durableId="1083377213">
    <w:abstractNumId w:val="5"/>
  </w:num>
  <w:num w:numId="10" w16cid:durableId="811336629">
    <w:abstractNumId w:val="7"/>
  </w:num>
  <w:num w:numId="11" w16cid:durableId="548348142">
    <w:abstractNumId w:val="11"/>
  </w:num>
  <w:num w:numId="12" w16cid:durableId="148389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4F"/>
    <w:rsid w:val="00055A2C"/>
    <w:rsid w:val="000D4E0A"/>
    <w:rsid w:val="001943DE"/>
    <w:rsid w:val="00194BDE"/>
    <w:rsid w:val="002C7D62"/>
    <w:rsid w:val="003D385C"/>
    <w:rsid w:val="0044138C"/>
    <w:rsid w:val="004F734B"/>
    <w:rsid w:val="00535492"/>
    <w:rsid w:val="005408CC"/>
    <w:rsid w:val="00541344"/>
    <w:rsid w:val="0058034F"/>
    <w:rsid w:val="006121C2"/>
    <w:rsid w:val="00652716"/>
    <w:rsid w:val="00781FBB"/>
    <w:rsid w:val="00790D9D"/>
    <w:rsid w:val="00795970"/>
    <w:rsid w:val="007A0CEA"/>
    <w:rsid w:val="008C24F5"/>
    <w:rsid w:val="008E48D0"/>
    <w:rsid w:val="00A202C2"/>
    <w:rsid w:val="00A615AA"/>
    <w:rsid w:val="00B67BA7"/>
    <w:rsid w:val="00B92690"/>
    <w:rsid w:val="00BA114B"/>
    <w:rsid w:val="00C35B10"/>
    <w:rsid w:val="00C43DE9"/>
    <w:rsid w:val="00C61AEC"/>
    <w:rsid w:val="00D059AD"/>
    <w:rsid w:val="00DC0376"/>
    <w:rsid w:val="00E11681"/>
    <w:rsid w:val="00F15508"/>
    <w:rsid w:val="00F20EF0"/>
    <w:rsid w:val="00F235F6"/>
    <w:rsid w:val="00F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E5E"/>
  <w15:docId w15:val="{30A67186-33B9-4B39-BAE6-21C8B943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-5896138470877967690msolistparagraph">
    <w:name w:val="m_-5896138470877967690msolistparagraph"/>
    <w:basedOn w:val="Normln"/>
    <w:rsid w:val="00F94DBE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615AA"/>
    <w:pPr>
      <w:ind w:left="720"/>
      <w:contextualSpacing/>
    </w:pPr>
  </w:style>
  <w:style w:type="paragraph" w:styleId="Bezmezer">
    <w:name w:val="No Spacing"/>
    <w:uiPriority w:val="1"/>
    <w:qFormat/>
    <w:rsid w:val="0054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0YP8Nfck0dmu4iszUew8/UN0w==">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Milan Kozler</cp:lastModifiedBy>
  <cp:revision>3</cp:revision>
  <dcterms:created xsi:type="dcterms:W3CDTF">2024-05-29T20:50:00Z</dcterms:created>
  <dcterms:modified xsi:type="dcterms:W3CDTF">2024-05-29T20:52:00Z</dcterms:modified>
</cp:coreProperties>
</file>