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ZÁPIS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6390"/>
        <w:tblGridChange w:id="0">
          <w:tblGrid>
            <w:gridCol w:w="2670"/>
            <w:gridCol w:w="63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Název akce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Beseda s autorkou Petrou Martiškovou (Poznávej přírodu s dráčkem Smrčkem)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Datum a čas konání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(od - do)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29.5.2024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09:00 -10:00 hod</w:t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Místo konání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MŠ Měcholupy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bookmarkStart w:colFirst="0" w:colLast="0" w:name="_heading=h.30q74xew8c1h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Beseda - Poznávej přírodu s dráčkem Smrčkem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bookmarkStart w:colFirst="0" w:colLast="0" w:name="_heading=h.rqa4ho8l8y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bookmarkStart w:colFirst="0" w:colLast="0" w:name="_heading=h.3ru2gruwd2y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bookmarkStart w:colFirst="0" w:colLast="0" w:name="_heading=h.6coawzta90q4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Dne 29. května se děti mateřské školy v Měcholupech setkali se spisovatelkou paní Petrou Martiškovou. Představila jim proces tvorby knih a sdílela informace o tvorbě ilustrací.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bookmarkStart w:colFirst="0" w:colLast="0" w:name="_heading=h.mjw3ro6ckltz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bookmarkStart w:colFirst="0" w:colLast="0" w:name="_heading=h.n2a3j5tk5g1x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Následovalo autorské čtení z knihy "Velké dobrodružství malého dráčka". Dětem byly představeny zajímavosti z přírody, včetně informací o rekordmanech v ní, letokruzích a ohrožených druzích zvířat.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bookmarkStart w:colFirst="0" w:colLast="0" w:name="_heading=h.4g6xp7iq7noo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bookmarkStart w:colFirst="0" w:colLast="0" w:name="_heading=h.uxvx9t3agej6" w:id="7"/>
      <w:bookmarkEnd w:id="7"/>
      <w:r w:rsidDel="00000000" w:rsidR="00000000" w:rsidRPr="00000000">
        <w:rPr>
          <w:rFonts w:ascii="Arial" w:cs="Arial" w:eastAsia="Arial" w:hAnsi="Arial"/>
          <w:rtl w:val="0"/>
        </w:rPr>
        <w:t xml:space="preserve">Děti se zapojily do "malé dračí zkoušky", která testovala jejich znalosti o stromech a jedlých plodech z lesa.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bookmarkStart w:colFirst="0" w:colLast="0" w:name="_heading=h.gywsfun8kdg6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bookmarkStart w:colFirst="0" w:colLast="0" w:name="_heading=h.t74pxjiq0w1b" w:id="9"/>
      <w:bookmarkEnd w:id="9"/>
      <w:r w:rsidDel="00000000" w:rsidR="00000000" w:rsidRPr="00000000">
        <w:rPr>
          <w:rFonts w:ascii="Arial" w:cs="Arial" w:eastAsia="Arial" w:hAnsi="Arial"/>
          <w:rtl w:val="0"/>
        </w:rPr>
        <w:t xml:space="preserve">Beseda se také zaměřila na téma jedovatých a jedlých rostlin v přírodě, aby děti byly informované, na co si dávat pozor.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bookmarkStart w:colFirst="0" w:colLast="0" w:name="_heading=h.6kw8j7syq2zo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bookmarkStart w:colFirst="0" w:colLast="0" w:name="_heading=h.p13v2b8773pe" w:id="11"/>
      <w:bookmarkEnd w:id="11"/>
      <w:r w:rsidDel="00000000" w:rsidR="00000000" w:rsidRPr="00000000">
        <w:rPr>
          <w:rFonts w:ascii="Arial" w:cs="Arial" w:eastAsia="Arial" w:hAnsi="Arial"/>
          <w:rtl w:val="0"/>
        </w:rPr>
        <w:t xml:space="preserve">Dětem byly prezentovány zajímavé informace o zvířecích rekordmanech, včetně těch, kteří jsou nejrychlejší nebo dokáží skočit nejdál.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bookmarkStart w:colFirst="0" w:colLast="0" w:name="_heading=h.xvun1v3bt69x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bookmarkStart w:colFirst="0" w:colLast="0" w:name="_heading=h.m4lwl0rmy7pt" w:id="13"/>
      <w:bookmarkEnd w:id="13"/>
      <w:r w:rsidDel="00000000" w:rsidR="00000000" w:rsidRPr="00000000">
        <w:rPr>
          <w:rFonts w:ascii="Arial" w:cs="Arial" w:eastAsia="Arial" w:hAnsi="Arial"/>
          <w:rtl w:val="0"/>
        </w:rPr>
        <w:t xml:space="preserve">Každý malý účastník obdržel pracovní list a záložku do knihy s omalovánkou.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bookmarkStart w:colFirst="0" w:colLast="0" w:name="_heading=h.vnnzzokicory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bookmarkStart w:colFirst="0" w:colLast="0" w:name="_heading=h.wylmek62fv2t" w:id="15"/>
      <w:bookmarkEnd w:id="15"/>
      <w:r w:rsidDel="00000000" w:rsidR="00000000" w:rsidRPr="00000000">
        <w:rPr>
          <w:rFonts w:ascii="Arial" w:cs="Arial" w:eastAsia="Arial" w:hAnsi="Arial"/>
          <w:rtl w:val="0"/>
        </w:rPr>
        <w:t xml:space="preserve">Děti si užily besedu o poznávání přírody, která byla plná zábavy, poučení, inspirace ale i lásku ke knihám a čtení.  Paní spisovatelka skvěle propojila své autorské čtení s tématy z přírody, čímž dětem nabídla nejen zábavný zážitek, ale i užitečné poznatky.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bookmarkStart w:colFirst="0" w:colLast="0" w:name="_heading=h.hvf11q6sw6ni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bookmarkStart w:colFirst="0" w:colLast="0" w:name="_heading=h.vu0d24anin58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bookmarkStart w:colFirst="0" w:colLast="0" w:name="_heading=h.olb0i84o3vmx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bookmarkStart w:colFirst="0" w:colLast="0" w:name="_heading=h.ovj88w49atv2" w:id="19"/>
      <w:bookmarkEnd w:id="19"/>
      <w:r w:rsidDel="00000000" w:rsidR="00000000" w:rsidRPr="00000000">
        <w:rPr>
          <w:rFonts w:ascii="Arial" w:cs="Arial" w:eastAsia="Arial" w:hAnsi="Arial"/>
          <w:rtl w:val="0"/>
        </w:rPr>
        <w:t xml:space="preserve">Zapsala: Anna Meniecová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bookmarkStart w:colFirst="0" w:colLast="0" w:name="_heading=h.48p8fw6rrnfm" w:id="20"/>
      <w:bookmarkEnd w:id="20"/>
      <w:r w:rsidDel="00000000" w:rsidR="00000000" w:rsidRPr="00000000">
        <w:rPr>
          <w:rFonts w:ascii="Arial" w:cs="Arial" w:eastAsia="Arial" w:hAnsi="Arial"/>
          <w:rtl w:val="0"/>
        </w:rPr>
        <w:t xml:space="preserve">Doplnila: Petra Martišková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rFonts w:ascii="Arial" w:cs="Arial" w:eastAsia="Arial" w:hAnsi="Arial"/>
        <w:b w:val="1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16"/>
        <w:szCs w:val="16"/>
        <w:rtl w:val="0"/>
      </w:rPr>
      <w:tab/>
    </w: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 xml:space="preserve">MAS VLADAŘ o.p.s.,</w:t>
    </w:r>
    <w:r w:rsidDel="00000000" w:rsidR="00000000" w:rsidRPr="00000000">
      <w:rPr>
        <w:rFonts w:ascii="Arial" w:cs="Arial" w:eastAsia="Arial" w:hAnsi="Arial"/>
        <w:b w:val="1"/>
        <w:color w:val="666666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 xml:space="preserve">IČ: 264 04 818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b="0" l="0" r="0" t="0"/>
          <wp:wrapSquare wrapText="bothSides" distB="0" distT="0" distL="0" distR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  <w:tab w:val="right" w:leader="none" w:pos="8337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Sídlo: Karlovarská 6, 364 53 Valeč </w:t>
      <w:tab/>
    </w:r>
  </w:p>
  <w:p w:rsidR="00000000" w:rsidDel="00000000" w:rsidP="00000000" w:rsidRDefault="00000000" w:rsidRPr="00000000" w14:paraId="0000002A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Kancelář: Masarykovo nám. 22, 441 01 Podbořany</w:t>
    </w:r>
  </w:p>
  <w:p w:rsidR="00000000" w:rsidDel="00000000" w:rsidP="00000000" w:rsidRDefault="00000000" w:rsidRPr="00000000" w14:paraId="0000002B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rFonts w:ascii="Arial" w:cs="Arial" w:eastAsia="Arial" w:hAnsi="Arial"/>
        <w:b w:val="1"/>
        <w:color w:val="666666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web: www.vladar.cz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tabs>
        <w:tab w:val="center" w:leader="none" w:pos="4536"/>
        <w:tab w:val="right" w:leader="none" w:pos="9072"/>
      </w:tabs>
      <w:rPr/>
    </w:pPr>
    <w:r w:rsidDel="00000000" w:rsidR="00000000" w:rsidRPr="00000000">
      <w:rPr>
        <w:rFonts w:ascii="Arial" w:cs="Arial" w:eastAsia="Arial" w:hAnsi="Arial"/>
      </w:rPr>
      <w:drawing>
        <wp:inline distB="0" distT="0" distL="0" distR="0">
          <wp:extent cx="5760410" cy="825500"/>
          <wp:effectExtent b="0" l="0" r="0" t="0"/>
          <wp:docPr descr="Obsah obrázku text, Písmo, snímek obrazovky, Elektricky modrá&#10;&#10;Popis byl vytvořen automaticky" id="10" name="image1.jpg"/>
          <a:graphic>
            <a:graphicData uri="http://schemas.openxmlformats.org/drawingml/2006/picture">
              <pic:pic>
                <pic:nvPicPr>
                  <pic:cNvPr descr="Obsah obrázku text, Písmo, snímek obrazovky, Elektricky modrá&#10;&#10;Popis byl vytvořen automaticky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825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MAP4 Podbořansko-Žatecko, reg. č. CZ.02.02.XX/00/23_017/0008257</w:t>
    </w:r>
  </w:p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w7AsInmFHtUPS/fcduYqE6Bkgg==">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