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Cyklus workshopů pro děti MŠ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Badatelská lekce - “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 umí statická elektřina”</w:t>
            </w:r>
          </w:p>
        </w:tc>
      </w:tr>
      <w:tr>
        <w:trPr>
          <w:cantSplit w:val="0"/>
          <w:trHeight w:val="407.382812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Lektor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Mgr. Veronika Rolná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19. 7. 2024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9:00-10:00 hod</w:t>
            </w:r>
          </w:p>
        </w:tc>
      </w:tr>
      <w:tr>
        <w:trPr>
          <w:cantSplit w:val="0"/>
          <w:trHeight w:val="620.976562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MŠ Podbořany, Hlubanská 321, okres Louny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bookmarkStart w:colFirst="0" w:colLast="0" w:name="_heading=h.xapxmkerm5b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bookmarkStart w:colFirst="0" w:colLast="0" w:name="_heading=h.29v83m6nvlp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40" w:before="240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Dne 19. července navštívila lektorka paní Mgr. Veronika Rolná Mateřskou školu Hlubanská v Podbořanech s badatelskou lekcí na téma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„Co umí statická elektřina.“</w:t>
      </w:r>
    </w:p>
    <w:p w:rsidR="00000000" w:rsidDel="00000000" w:rsidP="00000000" w:rsidRDefault="00000000" w:rsidRPr="00000000" w14:paraId="00000012">
      <w:pPr>
        <w:widowControl w:val="0"/>
        <w:spacing w:after="240" w:befor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Lektorka děti krátce přivítala a představila jim téma lekce, které se zaměřovalo na zkoumání a objevování vlastností statické elektřiny prostřednictvím praktických pokusů.</w:t>
      </w:r>
    </w:p>
    <w:p w:rsidR="00000000" w:rsidDel="00000000" w:rsidP="00000000" w:rsidRDefault="00000000" w:rsidRPr="00000000" w14:paraId="00000013">
      <w:pPr>
        <w:widowControl w:val="0"/>
        <w:spacing w:after="240" w:befor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Paní Rolná dětem vysvětlila základní principy statické elektřiny, přičemž je seznámila s tím, co je to atom a jak vzniká elektrický náboj třením. Na konkrétních příkladech z každodenního života, jako jsou vlasy, které se postaví při skákání na trampolíně, nebo "rána" při svlékání svetru, dětem ukázala, jak se statická elektřina projevuje. Děti také slyšely o tom, jak blesky při bouřce vznikají díky statické elektřině a jak se tento jev využívá v různých technologiích, například v kopírkách nebo digitálních fotoaparátech.</w:t>
      </w:r>
    </w:p>
    <w:p w:rsidR="00000000" w:rsidDel="00000000" w:rsidP="00000000" w:rsidRDefault="00000000" w:rsidRPr="00000000" w14:paraId="00000014">
      <w:pPr>
        <w:widowControl w:val="0"/>
        <w:spacing w:after="240" w:before="240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Pokusy:</w:t>
      </w:r>
    </w:p>
    <w:p w:rsidR="00000000" w:rsidDel="00000000" w:rsidP="00000000" w:rsidRDefault="00000000" w:rsidRPr="00000000" w14:paraId="00000015">
      <w:pPr>
        <w:widowControl w:val="0"/>
        <w:spacing w:after="240" w:befor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Lektorka poté vedla děti k praktickému pokusu. Děti spolupracovaly a pod vedením lektorky protřely balónek o své vlasy, čímž balónek získal záporný náboj a vlasy kladný. Lektorka jim ukázala, jak se vlasy následně napřímí směrem k balónku, když se od něj vzdálí, což vzbudilo mezi dětmi velký zájem.</w:t>
      </w:r>
    </w:p>
    <w:p w:rsidR="00000000" w:rsidDel="00000000" w:rsidP="00000000" w:rsidRDefault="00000000" w:rsidRPr="00000000" w14:paraId="00000016">
      <w:pPr>
        <w:widowControl w:val="0"/>
        <w:spacing w:after="240" w:befor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Poté si děti nakreslily na balónek obličej a lžičkou vysypaly bazalku nebo jiné lehké koření na papír. Když balonkem projely nad kořením, nic se nestalo. Lektorka jim položila otázku, jak by koření k balónku přilepily, což vedlo k zajímavé diskuzi. Poté dětem ukázala, že pokud balónek znovu protřou o vlasy a opět jím projedou těsně nad kořením, koření se zvedne a přilepí na balónek díky statické elektřině. Děti si následně vyzkoušely přilepit na balónek i jiné materiály a s nadšením sledovaly výsledky.</w:t>
      </w:r>
    </w:p>
    <w:p w:rsidR="00000000" w:rsidDel="00000000" w:rsidP="00000000" w:rsidRDefault="00000000" w:rsidRPr="00000000" w14:paraId="00000017">
      <w:pPr>
        <w:widowControl w:val="0"/>
        <w:spacing w:after="240" w:before="240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40" w:befor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Shrnutí a zhodnocení: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spacing w:after="240" w:befor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Lekce byla velmi úspěšná, děti byly po celou dobu aktivní a se zájmem spolupracovaly. Nejvíce je zaujala možnost samostatně si vyzkoušet, jak statická elektřina funguje, což podpořilo jejich zvědavost a chuť objevovat nové věci. Úskalím lekce byla organizace při provádění druhé části pokusu, kdy se pokoušely přilepit koření na balónek. Děti byly nedočkavé a nadšené, což vedlo k menšímu nepořádku, ale zároveň to ukázalo jejich opravdový zájem o téma.</w:t>
      </w:r>
    </w:p>
    <w:p w:rsidR="00000000" w:rsidDel="00000000" w:rsidP="00000000" w:rsidRDefault="00000000" w:rsidRPr="00000000" w14:paraId="0000001A">
      <w:pPr>
        <w:widowControl w:val="0"/>
        <w:spacing w:after="240" w:before="240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Závěr:</w:t>
      </w:r>
    </w:p>
    <w:p w:rsidR="00000000" w:rsidDel="00000000" w:rsidP="00000000" w:rsidRDefault="00000000" w:rsidRPr="00000000" w14:paraId="0000001B">
      <w:pPr>
        <w:widowControl w:val="0"/>
        <w:spacing w:after="240" w:befor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Lektorka společně s dětmi na závěr vyhodnotila, zda byla hypotéza „Koření zůstane ležet na papíře“ správná. Děti díky pokusům zjistily, že díky statické elektřině mohou lehké materiály, jako je koření, přilnout k nabitému balónku. Lekce splnila svůj cíl, přispěla k rozvoji badatelských zájmů dětí a podnítila jejich zvídavost.</w:t>
      </w:r>
    </w:p>
    <w:p w:rsidR="00000000" w:rsidDel="00000000" w:rsidP="00000000" w:rsidRDefault="00000000" w:rsidRPr="00000000" w14:paraId="0000001C">
      <w:pPr>
        <w:widowControl w:val="0"/>
        <w:ind w:left="35" w:right="-4" w:hanging="6.000000000000001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left="35" w:right="-4" w:hanging="6.000000000000001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ind w:right="-5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Zapsala: Anna Meniecová</w:t>
      </w:r>
    </w:p>
    <w:p w:rsidR="00000000" w:rsidDel="00000000" w:rsidP="00000000" w:rsidRDefault="00000000" w:rsidRPr="00000000" w14:paraId="0000001F">
      <w:pPr>
        <w:widowControl w:val="0"/>
        <w:ind w:right="-5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Doplnila: Mgr. Veronika Rolná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0d0d0d"/>
        </w:rPr>
      </w:pPr>
      <w:bookmarkStart w:colFirst="0" w:colLast="0" w:name="_heading=h.lwdefq4v049o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4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wvOpqMiSZrBN9IzBfoP3kq2lEw==">CgMxLjAyDmgueGFweG1rZXJtNWJ5Mg5oLjI5djgzbTZudmxwNDIOaC5sd2RlZnE0djA0OW84AHIhMTRmSy1NTTRCTEdIM0ZsRXJOSTBSZDlDSFZlQnRkX2do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