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4"/>
          <w:szCs w:val="34"/>
          <w:rtl w:val="0"/>
        </w:rPr>
        <w:t xml:space="preserve">                                 pro financování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MAP4 Podbořansko-Žatecko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2. 2025 od 15:00 do 16:00 hodin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Galerie Sladovna, Masarykova 356, 438 01 Žatec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10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dovolte nám, abychom Vás pozvali na jednání Pracovní skupiny pro financování, které se uskuteční dne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2. 2025 od 15:00 hodin v prostorách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Galerie Sladovna, Masarykova 356, 438 01 Žatec.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Předpokládaný termín ukončení je 16:00 hodin.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 JEDNÁNÍ</w:t>
      </w:r>
    </w:p>
    <w:p w:rsidR="00000000" w:rsidDel="00000000" w:rsidP="00000000" w:rsidRDefault="00000000" w:rsidRPr="00000000" w14:paraId="00000014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Zahájení, úvodní slovo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Kateřina Kendereš, koordinátor plánování - představení nové koordinátorky přípravy aktivit p. Evy Kenderešové (Wagnerové), aktuální informace z projektu MAP4 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3. David Šebesta – informace o dotačních možnostech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Andrea Nipauerová –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informace o projektu IROP na rok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5. Různé, diskuse</w:t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Odkaz na online připojení na jednání naleznete v emailu spolu s pozvánkou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0563c1"/>
          <w:u w:val="single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m249851925517330517msolistparagraph" w:customStyle="1">
    <w:name w:val="m_249851925517330517msolistparagraph"/>
    <w:basedOn w:val="Normln"/>
    <w:rsid w:val="00066C4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4hwiz1pLA7QUIecmrTWs0L3yg==">CgMxLjAyCGguZ2pkZ3hzOAByITF2WGhvQ0VaenF0b3hNbFR1OS1lb0JoQkVUSl9SWFlZYQ==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Uživatel systému Windows</dc:creator>
</cp:coreProperties>
</file>